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490B5AA" w14:textId="77777777" w:rsidTr="00F862D6">
        <w:tc>
          <w:tcPr>
            <w:tcW w:w="1020" w:type="dxa"/>
          </w:tcPr>
          <w:p w14:paraId="2CEFD097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6EFFECC4" wp14:editId="6B2B1735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097FAC0" w14:textId="77777777"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FFECC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" o:allowincell="f" fillcolor="white [3212]" stroked="f" strokeweight=".5pt">
                      <v:textbox>
                        <w:txbxContent>
                          <w:p w14:paraId="2097FAC0" w14:textId="77777777"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0721F4BF" w14:textId="77777777" w:rsidR="00F64786" w:rsidRDefault="00F64786" w:rsidP="0077673A"/>
        </w:tc>
        <w:tc>
          <w:tcPr>
            <w:tcW w:w="823" w:type="dxa"/>
          </w:tcPr>
          <w:p w14:paraId="3CB6E63B" w14:textId="77777777" w:rsidR="00F64786" w:rsidRDefault="00F64786" w:rsidP="0077673A"/>
        </w:tc>
        <w:tc>
          <w:tcPr>
            <w:tcW w:w="3685" w:type="dxa"/>
          </w:tcPr>
          <w:p w14:paraId="4FAB2AAB" w14:textId="77777777" w:rsidR="00F64786" w:rsidRDefault="00F64786" w:rsidP="0077673A"/>
        </w:tc>
      </w:tr>
      <w:tr w:rsidR="00F862D6" w14:paraId="033A353D" w14:textId="77777777" w:rsidTr="00596C7E">
        <w:tc>
          <w:tcPr>
            <w:tcW w:w="1020" w:type="dxa"/>
          </w:tcPr>
          <w:p w14:paraId="6E9628E6" w14:textId="77777777" w:rsidR="00F862D6" w:rsidRDefault="00F862D6" w:rsidP="0077673A"/>
        </w:tc>
        <w:tc>
          <w:tcPr>
            <w:tcW w:w="2552" w:type="dxa"/>
          </w:tcPr>
          <w:p w14:paraId="11AC005C" w14:textId="77777777" w:rsidR="00F862D6" w:rsidRDefault="00F862D6" w:rsidP="00764595"/>
        </w:tc>
        <w:tc>
          <w:tcPr>
            <w:tcW w:w="823" w:type="dxa"/>
          </w:tcPr>
          <w:p w14:paraId="0E968631" w14:textId="77777777" w:rsidR="00F862D6" w:rsidRDefault="00F862D6" w:rsidP="0077673A"/>
        </w:tc>
        <w:tc>
          <w:tcPr>
            <w:tcW w:w="3685" w:type="dxa"/>
            <w:vMerge w:val="restart"/>
          </w:tcPr>
          <w:p w14:paraId="3FA6C531" w14:textId="77777777" w:rsidR="00596C7E" w:rsidRDefault="00596C7E" w:rsidP="00596C7E">
            <w:pPr>
              <w:rPr>
                <w:rStyle w:val="Potovnadresa"/>
              </w:rPr>
            </w:pPr>
          </w:p>
          <w:p w14:paraId="7BE7B5E6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701EC8" w14:paraId="53BE1654" w14:textId="77777777" w:rsidTr="00F862D6">
        <w:tc>
          <w:tcPr>
            <w:tcW w:w="1020" w:type="dxa"/>
          </w:tcPr>
          <w:p w14:paraId="6B192239" w14:textId="150043EE" w:rsidR="00701EC8" w:rsidRPr="00B302D4" w:rsidRDefault="00701EC8" w:rsidP="00701EC8">
            <w:r w:rsidRPr="00B302D4">
              <w:t>Naše zn.</w:t>
            </w:r>
          </w:p>
        </w:tc>
        <w:tc>
          <w:tcPr>
            <w:tcW w:w="2552" w:type="dxa"/>
          </w:tcPr>
          <w:p w14:paraId="3E42E656" w14:textId="0CF93B7E" w:rsidR="00701EC8" w:rsidRPr="00B302D4" w:rsidRDefault="00B302D4" w:rsidP="00701EC8">
            <w:r w:rsidRPr="00B302D4">
              <w:t>9994</w:t>
            </w:r>
            <w:r w:rsidR="00701EC8" w:rsidRPr="00B302D4">
              <w:t>/2023-SŽ-SSV-Ú3</w:t>
            </w:r>
          </w:p>
        </w:tc>
        <w:tc>
          <w:tcPr>
            <w:tcW w:w="823" w:type="dxa"/>
          </w:tcPr>
          <w:p w14:paraId="278B44F0" w14:textId="77777777" w:rsidR="00701EC8" w:rsidRDefault="00701EC8" w:rsidP="00701EC8"/>
        </w:tc>
        <w:tc>
          <w:tcPr>
            <w:tcW w:w="3685" w:type="dxa"/>
            <w:vMerge/>
          </w:tcPr>
          <w:p w14:paraId="24E080E8" w14:textId="77777777" w:rsidR="00701EC8" w:rsidRDefault="00701EC8" w:rsidP="00701EC8"/>
        </w:tc>
      </w:tr>
      <w:tr w:rsidR="00701EC8" w14:paraId="71036D82" w14:textId="77777777" w:rsidTr="00F862D6">
        <w:tc>
          <w:tcPr>
            <w:tcW w:w="1020" w:type="dxa"/>
          </w:tcPr>
          <w:p w14:paraId="3E6B6A62" w14:textId="5B5C327B" w:rsidR="00701EC8" w:rsidRPr="00B302D4" w:rsidRDefault="00701EC8" w:rsidP="00701EC8">
            <w:r w:rsidRPr="00B302D4">
              <w:t>Listů/příloh</w:t>
            </w:r>
          </w:p>
        </w:tc>
        <w:tc>
          <w:tcPr>
            <w:tcW w:w="2552" w:type="dxa"/>
          </w:tcPr>
          <w:p w14:paraId="39DD1196" w14:textId="04208E01" w:rsidR="00701EC8" w:rsidRPr="00B302D4" w:rsidRDefault="00B302D4" w:rsidP="00701EC8">
            <w:r w:rsidRPr="00B302D4">
              <w:t>7</w:t>
            </w:r>
            <w:r w:rsidR="00701EC8" w:rsidRPr="00B302D4">
              <w:t>/</w:t>
            </w:r>
            <w:r w:rsidRPr="00B302D4">
              <w:t>5</w:t>
            </w:r>
          </w:p>
        </w:tc>
        <w:tc>
          <w:tcPr>
            <w:tcW w:w="823" w:type="dxa"/>
          </w:tcPr>
          <w:p w14:paraId="70F8751E" w14:textId="77777777" w:rsidR="00701EC8" w:rsidRDefault="00701EC8" w:rsidP="00701EC8"/>
        </w:tc>
        <w:tc>
          <w:tcPr>
            <w:tcW w:w="3685" w:type="dxa"/>
            <w:vMerge/>
          </w:tcPr>
          <w:p w14:paraId="06B1E0A2" w14:textId="77777777" w:rsidR="00701EC8" w:rsidRDefault="00701EC8" w:rsidP="00701EC8">
            <w:pPr>
              <w:rPr>
                <w:noProof/>
              </w:rPr>
            </w:pPr>
          </w:p>
        </w:tc>
      </w:tr>
      <w:tr w:rsidR="00701EC8" w14:paraId="19BFCD3A" w14:textId="77777777" w:rsidTr="00B23CA3">
        <w:trPr>
          <w:trHeight w:val="77"/>
        </w:trPr>
        <w:tc>
          <w:tcPr>
            <w:tcW w:w="1020" w:type="dxa"/>
          </w:tcPr>
          <w:p w14:paraId="2B8CF915" w14:textId="77777777" w:rsidR="00701EC8" w:rsidRDefault="00701EC8" w:rsidP="00701EC8"/>
        </w:tc>
        <w:tc>
          <w:tcPr>
            <w:tcW w:w="2552" w:type="dxa"/>
          </w:tcPr>
          <w:p w14:paraId="5A3C60FC" w14:textId="77777777" w:rsidR="00701EC8" w:rsidRPr="003E6B9A" w:rsidRDefault="00701EC8" w:rsidP="00701EC8"/>
        </w:tc>
        <w:tc>
          <w:tcPr>
            <w:tcW w:w="823" w:type="dxa"/>
          </w:tcPr>
          <w:p w14:paraId="596192E4" w14:textId="77777777" w:rsidR="00701EC8" w:rsidRDefault="00701EC8" w:rsidP="00701EC8"/>
        </w:tc>
        <w:tc>
          <w:tcPr>
            <w:tcW w:w="3685" w:type="dxa"/>
            <w:vMerge/>
          </w:tcPr>
          <w:p w14:paraId="0F4D0B86" w14:textId="77777777" w:rsidR="00701EC8" w:rsidRDefault="00701EC8" w:rsidP="00701EC8"/>
        </w:tc>
      </w:tr>
      <w:tr w:rsidR="00701EC8" w14:paraId="5440B43D" w14:textId="77777777" w:rsidTr="00F862D6">
        <w:tc>
          <w:tcPr>
            <w:tcW w:w="1020" w:type="dxa"/>
          </w:tcPr>
          <w:p w14:paraId="6E30F0BA" w14:textId="28E05DB6" w:rsidR="00701EC8" w:rsidRDefault="00701EC8" w:rsidP="00701EC8">
            <w:r w:rsidRPr="00C93940">
              <w:t>Vyřizuje</w:t>
            </w:r>
          </w:p>
        </w:tc>
        <w:tc>
          <w:tcPr>
            <w:tcW w:w="2552" w:type="dxa"/>
          </w:tcPr>
          <w:p w14:paraId="668FF46C" w14:textId="4277E536" w:rsidR="00701EC8" w:rsidRPr="003E6B9A" w:rsidRDefault="00701EC8" w:rsidP="00701EC8">
            <w:r w:rsidRPr="00C93940">
              <w:t>JUDr. Jaroslav Klimeš</w:t>
            </w:r>
          </w:p>
        </w:tc>
        <w:tc>
          <w:tcPr>
            <w:tcW w:w="823" w:type="dxa"/>
          </w:tcPr>
          <w:p w14:paraId="3BA0BFF5" w14:textId="77777777" w:rsidR="00701EC8" w:rsidRDefault="00701EC8" w:rsidP="00701EC8"/>
        </w:tc>
        <w:tc>
          <w:tcPr>
            <w:tcW w:w="3685" w:type="dxa"/>
            <w:vMerge/>
          </w:tcPr>
          <w:p w14:paraId="20F0E2FC" w14:textId="77777777" w:rsidR="00701EC8" w:rsidRDefault="00701EC8" w:rsidP="00701EC8"/>
        </w:tc>
      </w:tr>
      <w:tr w:rsidR="00701EC8" w14:paraId="4B7B3554" w14:textId="77777777" w:rsidTr="00F862D6">
        <w:tc>
          <w:tcPr>
            <w:tcW w:w="1020" w:type="dxa"/>
          </w:tcPr>
          <w:p w14:paraId="514F6811" w14:textId="77777777" w:rsidR="00701EC8" w:rsidRDefault="00701EC8" w:rsidP="00701EC8"/>
        </w:tc>
        <w:tc>
          <w:tcPr>
            <w:tcW w:w="2552" w:type="dxa"/>
          </w:tcPr>
          <w:p w14:paraId="6E584132" w14:textId="77777777" w:rsidR="00701EC8" w:rsidRPr="003E6B9A" w:rsidRDefault="00701EC8" w:rsidP="00701EC8"/>
        </w:tc>
        <w:tc>
          <w:tcPr>
            <w:tcW w:w="823" w:type="dxa"/>
          </w:tcPr>
          <w:p w14:paraId="4ACA0004" w14:textId="77777777" w:rsidR="00701EC8" w:rsidRDefault="00701EC8" w:rsidP="00701EC8"/>
        </w:tc>
        <w:tc>
          <w:tcPr>
            <w:tcW w:w="3685" w:type="dxa"/>
            <w:vMerge/>
          </w:tcPr>
          <w:p w14:paraId="426F862D" w14:textId="77777777" w:rsidR="00701EC8" w:rsidRDefault="00701EC8" w:rsidP="00701EC8"/>
        </w:tc>
      </w:tr>
      <w:tr w:rsidR="00701EC8" w14:paraId="08C9415E" w14:textId="77777777" w:rsidTr="00F862D6">
        <w:tc>
          <w:tcPr>
            <w:tcW w:w="1020" w:type="dxa"/>
          </w:tcPr>
          <w:p w14:paraId="50B9AE35" w14:textId="1B01A7B5" w:rsidR="00701EC8" w:rsidRDefault="00701EC8" w:rsidP="00701EC8">
            <w:r w:rsidRPr="00C93940">
              <w:t>Mobil</w:t>
            </w:r>
          </w:p>
        </w:tc>
        <w:tc>
          <w:tcPr>
            <w:tcW w:w="2552" w:type="dxa"/>
          </w:tcPr>
          <w:p w14:paraId="7E5D0729" w14:textId="298B8640" w:rsidR="00701EC8" w:rsidRPr="003E6B9A" w:rsidRDefault="00701EC8" w:rsidP="00701EC8">
            <w:r w:rsidRPr="00C93940">
              <w:t>+420 722 819 305</w:t>
            </w:r>
          </w:p>
        </w:tc>
        <w:tc>
          <w:tcPr>
            <w:tcW w:w="823" w:type="dxa"/>
          </w:tcPr>
          <w:p w14:paraId="51E89CEA" w14:textId="77777777" w:rsidR="00701EC8" w:rsidRDefault="00701EC8" w:rsidP="00701EC8"/>
        </w:tc>
        <w:tc>
          <w:tcPr>
            <w:tcW w:w="3685" w:type="dxa"/>
            <w:vMerge/>
          </w:tcPr>
          <w:p w14:paraId="63D8A1EF" w14:textId="77777777" w:rsidR="00701EC8" w:rsidRDefault="00701EC8" w:rsidP="00701EC8"/>
        </w:tc>
      </w:tr>
      <w:tr w:rsidR="00701EC8" w14:paraId="59462A4C" w14:textId="77777777" w:rsidTr="00F862D6">
        <w:tc>
          <w:tcPr>
            <w:tcW w:w="1020" w:type="dxa"/>
          </w:tcPr>
          <w:p w14:paraId="2BDD6A13" w14:textId="5CFF7A7F" w:rsidR="00701EC8" w:rsidRDefault="00701EC8" w:rsidP="00701EC8">
            <w:r w:rsidRPr="00C93940">
              <w:t>E-mail</w:t>
            </w:r>
          </w:p>
        </w:tc>
        <w:tc>
          <w:tcPr>
            <w:tcW w:w="2552" w:type="dxa"/>
          </w:tcPr>
          <w:p w14:paraId="683B13D9" w14:textId="500B5073" w:rsidR="00701EC8" w:rsidRPr="003E6B9A" w:rsidRDefault="00701EC8" w:rsidP="00701EC8">
            <w:r w:rsidRPr="00C93940">
              <w:t>KlimesJa@spravazeleznic.cz</w:t>
            </w:r>
          </w:p>
        </w:tc>
        <w:tc>
          <w:tcPr>
            <w:tcW w:w="823" w:type="dxa"/>
          </w:tcPr>
          <w:p w14:paraId="3D754778" w14:textId="77777777" w:rsidR="00701EC8" w:rsidRDefault="00701EC8" w:rsidP="00701EC8"/>
        </w:tc>
        <w:tc>
          <w:tcPr>
            <w:tcW w:w="3685" w:type="dxa"/>
            <w:vMerge/>
          </w:tcPr>
          <w:p w14:paraId="5743A60D" w14:textId="77777777" w:rsidR="00701EC8" w:rsidRDefault="00701EC8" w:rsidP="00701EC8"/>
        </w:tc>
      </w:tr>
      <w:tr w:rsidR="00701EC8" w14:paraId="6ECD988F" w14:textId="77777777" w:rsidTr="00F862D6">
        <w:tc>
          <w:tcPr>
            <w:tcW w:w="1020" w:type="dxa"/>
          </w:tcPr>
          <w:p w14:paraId="73D17CD3" w14:textId="77777777" w:rsidR="00701EC8" w:rsidRDefault="00701EC8" w:rsidP="00701EC8"/>
        </w:tc>
        <w:tc>
          <w:tcPr>
            <w:tcW w:w="2552" w:type="dxa"/>
          </w:tcPr>
          <w:p w14:paraId="46AE94FA" w14:textId="77777777" w:rsidR="00701EC8" w:rsidRPr="003E6B9A" w:rsidRDefault="00701EC8" w:rsidP="00701EC8"/>
        </w:tc>
        <w:tc>
          <w:tcPr>
            <w:tcW w:w="823" w:type="dxa"/>
          </w:tcPr>
          <w:p w14:paraId="32960B12" w14:textId="77777777" w:rsidR="00701EC8" w:rsidRDefault="00701EC8" w:rsidP="00701EC8"/>
        </w:tc>
        <w:tc>
          <w:tcPr>
            <w:tcW w:w="3685" w:type="dxa"/>
          </w:tcPr>
          <w:p w14:paraId="4133799F" w14:textId="77777777" w:rsidR="00701EC8" w:rsidRDefault="00701EC8" w:rsidP="00701EC8"/>
        </w:tc>
      </w:tr>
      <w:tr w:rsidR="00701EC8" w14:paraId="2E49901D" w14:textId="77777777" w:rsidTr="00F862D6">
        <w:tc>
          <w:tcPr>
            <w:tcW w:w="1020" w:type="dxa"/>
          </w:tcPr>
          <w:p w14:paraId="606290F2" w14:textId="4E0B1C9D" w:rsidR="00701EC8" w:rsidRDefault="00701EC8" w:rsidP="00701EC8">
            <w:r w:rsidRPr="00C93940">
              <w:t>Datum</w:t>
            </w:r>
          </w:p>
        </w:tc>
        <w:tc>
          <w:tcPr>
            <w:tcW w:w="2552" w:type="dxa"/>
          </w:tcPr>
          <w:p w14:paraId="405F7C70" w14:textId="3E630405" w:rsidR="00701EC8" w:rsidRPr="003E6B9A" w:rsidRDefault="00701EC8" w:rsidP="00701EC8">
            <w:r w:rsidRPr="00C93940">
              <w:t xml:space="preserve">17. srpna 2023 </w:t>
            </w:r>
          </w:p>
        </w:tc>
        <w:tc>
          <w:tcPr>
            <w:tcW w:w="823" w:type="dxa"/>
          </w:tcPr>
          <w:p w14:paraId="2A35BD70" w14:textId="77777777" w:rsidR="00701EC8" w:rsidRDefault="00701EC8" w:rsidP="00701EC8"/>
        </w:tc>
        <w:tc>
          <w:tcPr>
            <w:tcW w:w="3685" w:type="dxa"/>
          </w:tcPr>
          <w:p w14:paraId="6AB148FA" w14:textId="77777777" w:rsidR="00701EC8" w:rsidRDefault="00701EC8" w:rsidP="00701EC8"/>
        </w:tc>
      </w:tr>
      <w:tr w:rsidR="00F64786" w14:paraId="1CE2932E" w14:textId="77777777" w:rsidTr="00F862D6">
        <w:tc>
          <w:tcPr>
            <w:tcW w:w="1020" w:type="dxa"/>
          </w:tcPr>
          <w:p w14:paraId="572A7496" w14:textId="77777777" w:rsidR="00F64786" w:rsidRDefault="00F64786" w:rsidP="0077673A"/>
        </w:tc>
        <w:tc>
          <w:tcPr>
            <w:tcW w:w="2552" w:type="dxa"/>
          </w:tcPr>
          <w:p w14:paraId="12C78659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0B79AE5F" w14:textId="77777777" w:rsidR="00F64786" w:rsidRDefault="00F64786" w:rsidP="0077673A"/>
        </w:tc>
        <w:tc>
          <w:tcPr>
            <w:tcW w:w="3685" w:type="dxa"/>
          </w:tcPr>
          <w:p w14:paraId="5623222A" w14:textId="77777777" w:rsidR="00F64786" w:rsidRDefault="00F64786" w:rsidP="0077673A"/>
        </w:tc>
      </w:tr>
      <w:tr w:rsidR="00F862D6" w14:paraId="776E0612" w14:textId="77777777" w:rsidTr="00B45E9E">
        <w:trPr>
          <w:trHeight w:val="794"/>
        </w:trPr>
        <w:tc>
          <w:tcPr>
            <w:tcW w:w="1020" w:type="dxa"/>
          </w:tcPr>
          <w:p w14:paraId="3B351118" w14:textId="77777777" w:rsidR="00F862D6" w:rsidRDefault="00F862D6" w:rsidP="0077673A"/>
        </w:tc>
        <w:tc>
          <w:tcPr>
            <w:tcW w:w="2552" w:type="dxa"/>
          </w:tcPr>
          <w:p w14:paraId="7DDDA732" w14:textId="77777777" w:rsidR="00F862D6" w:rsidRDefault="00F862D6" w:rsidP="00F310F8"/>
        </w:tc>
        <w:tc>
          <w:tcPr>
            <w:tcW w:w="823" w:type="dxa"/>
          </w:tcPr>
          <w:p w14:paraId="3B64356E" w14:textId="77777777" w:rsidR="00F862D6" w:rsidRDefault="00F862D6" w:rsidP="0077673A"/>
        </w:tc>
        <w:tc>
          <w:tcPr>
            <w:tcW w:w="3685" w:type="dxa"/>
          </w:tcPr>
          <w:p w14:paraId="0E629801" w14:textId="77777777" w:rsidR="00F862D6" w:rsidRDefault="00F862D6" w:rsidP="0077673A"/>
        </w:tc>
      </w:tr>
    </w:tbl>
    <w:p w14:paraId="6B5707FD" w14:textId="77777777" w:rsidR="00FD7070" w:rsidRDefault="00FD7070" w:rsidP="00FD7070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</w:t>
      </w:r>
      <w:r w:rsidRPr="00D72FD6">
        <w:rPr>
          <w:rFonts w:eastAsia="Calibri" w:cs="Times New Roman"/>
          <w:lang w:eastAsia="cs-CZ"/>
        </w:rPr>
        <w:t xml:space="preserve">: </w:t>
      </w:r>
      <w:r w:rsidRPr="00D72FD6">
        <w:rPr>
          <w:rFonts w:eastAsia="Calibri" w:cs="Times New Roman"/>
          <w:b/>
          <w:lang w:eastAsia="cs-CZ"/>
        </w:rPr>
        <w:t>Rekonstrukce traťového úseku Vlkov u Tišnova (mimo) - Křižanov (mimo)</w:t>
      </w:r>
    </w:p>
    <w:p w14:paraId="04DA71F8" w14:textId="7F957785" w:rsidR="00FD7070" w:rsidRPr="00BD5319" w:rsidRDefault="00FD7070" w:rsidP="00FD7070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72FD6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 xml:space="preserve">dokumentace č. </w:t>
      </w:r>
      <w:r w:rsidR="002C72E7">
        <w:rPr>
          <w:rFonts w:eastAsia="Calibri" w:cs="Times New Roman"/>
          <w:lang w:eastAsia="cs-CZ"/>
        </w:rPr>
        <w:t>7</w:t>
      </w:r>
    </w:p>
    <w:p w14:paraId="4B52F0B7" w14:textId="77777777" w:rsidR="00FD7070" w:rsidRPr="00BD5319" w:rsidRDefault="00FD7070" w:rsidP="00FD7070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47E96A1B" w14:textId="77777777" w:rsidR="00FD7070" w:rsidRPr="00BD5319" w:rsidRDefault="00FD7070" w:rsidP="00FD7070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34DCE7FF" w14:textId="77777777" w:rsidR="002C72E7" w:rsidRPr="008729E4" w:rsidRDefault="002C72E7" w:rsidP="002C72E7">
      <w:pPr>
        <w:rPr>
          <w:rFonts w:cstheme="minorHAnsi"/>
        </w:rPr>
      </w:pPr>
      <w:r w:rsidRPr="008C0835">
        <w:rPr>
          <w:rFonts w:cstheme="minorHAnsi"/>
          <w:b/>
          <w:bCs/>
        </w:rPr>
        <w:t>Dotaz č.</w:t>
      </w:r>
      <w:r>
        <w:rPr>
          <w:rFonts w:cstheme="minorHAnsi"/>
          <w:b/>
          <w:bCs/>
        </w:rPr>
        <w:t xml:space="preserve"> </w:t>
      </w:r>
      <w:r w:rsidRPr="008C0835">
        <w:rPr>
          <w:rFonts w:cstheme="minorHAnsi"/>
          <w:b/>
          <w:bCs/>
        </w:rPr>
        <w:t>1</w:t>
      </w:r>
      <w:r>
        <w:rPr>
          <w:rFonts w:cstheme="minorHAnsi"/>
          <w:b/>
          <w:bCs/>
        </w:rPr>
        <w:t>9:</w:t>
      </w:r>
    </w:p>
    <w:p w14:paraId="19BCF7F5" w14:textId="77777777" w:rsidR="002C72E7" w:rsidRPr="002C72E7" w:rsidRDefault="002C72E7" w:rsidP="002C72E7">
      <w:pPr>
        <w:spacing w:after="200" w:line="276" w:lineRule="auto"/>
        <w:rPr>
          <w:rFonts w:ascii="Calibri" w:eastAsia="Times New Roman" w:hAnsi="Calibri" w:cs="Calibri"/>
          <w:sz w:val="22"/>
          <w:szCs w:val="22"/>
        </w:rPr>
      </w:pPr>
      <w:r w:rsidRPr="00EC6153">
        <w:rPr>
          <w:rFonts w:ascii="Calibri" w:eastAsia="Times New Roman" w:hAnsi="Calibri" w:cs="Calibri"/>
          <w:sz w:val="22"/>
          <w:szCs w:val="22"/>
        </w:rPr>
        <w:t>ZTP, bod 3.1.1 „</w:t>
      </w:r>
      <w:r w:rsidRPr="002C72E7">
        <w:rPr>
          <w:rFonts w:ascii="Verdana" w:eastAsia="Times New Roman" w:hAnsi="Verdana" w:cs="Times New Roman"/>
          <w:i/>
          <w:iCs/>
          <w:color w:val="000000"/>
          <w:shd w:val="clear" w:color="auto" w:fill="FFFFFF"/>
        </w:rPr>
        <w:t xml:space="preserve">Zhotovení stavby musí být provedeno v koordinaci s připravovanými, případně aktuálně realizovanými </w:t>
      </w:r>
      <w:proofErr w:type="gramStart"/>
      <w:r w:rsidRPr="002C72E7">
        <w:rPr>
          <w:rFonts w:ascii="Verdana" w:eastAsia="Times New Roman" w:hAnsi="Verdana" w:cs="Times New Roman"/>
          <w:i/>
          <w:iCs/>
          <w:color w:val="000000"/>
          <w:shd w:val="clear" w:color="auto" w:fill="FFFFFF"/>
        </w:rPr>
        <w:t>akcemi</w:t>
      </w:r>
      <w:proofErr w:type="gramEnd"/>
      <w:r w:rsidRPr="002C72E7">
        <w:rPr>
          <w:rFonts w:ascii="Verdana" w:eastAsia="Times New Roman" w:hAnsi="Verdana" w:cs="Times New Roman"/>
          <w:i/>
          <w:iCs/>
          <w:color w:val="000000"/>
          <w:shd w:val="clear" w:color="auto" w:fill="FFFFFF"/>
        </w:rPr>
        <w:t xml:space="preserve">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proofErr w:type="spellStart"/>
      <w:r w:rsidRPr="002C72E7">
        <w:rPr>
          <w:rFonts w:ascii="Verdana" w:eastAsia="Times New Roman" w:hAnsi="Verdana" w:cs="Times New Roman"/>
          <w:i/>
          <w:iCs/>
          <w:color w:val="000000"/>
          <w:shd w:val="clear" w:color="auto" w:fill="FFFFFF"/>
        </w:rPr>
        <w:t>žst</w:t>
      </w:r>
      <w:proofErr w:type="spellEnd"/>
      <w:r w:rsidRPr="002C72E7">
        <w:rPr>
          <w:rFonts w:ascii="Verdana" w:eastAsia="Times New Roman" w:hAnsi="Verdana" w:cs="Times New Roman"/>
          <w:i/>
          <w:iCs/>
          <w:color w:val="000000"/>
          <w:shd w:val="clear" w:color="auto" w:fill="FFFFFF"/>
        </w:rPr>
        <w:t>. apod.</w:t>
      </w:r>
      <w:r w:rsidRPr="002C72E7">
        <w:rPr>
          <w:rFonts w:ascii="Verdana" w:eastAsia="Times New Roman" w:hAnsi="Verdana" w:cs="Times New Roman"/>
          <w:color w:val="000000"/>
          <w:shd w:val="clear" w:color="auto" w:fill="FFFFFF"/>
        </w:rPr>
        <w:t> </w:t>
      </w:r>
      <w:r w:rsidRPr="002C72E7">
        <w:rPr>
          <w:rFonts w:ascii="Calibri" w:eastAsia="Times New Roman" w:hAnsi="Calibri" w:cs="Calibri"/>
          <w:sz w:val="22"/>
          <w:szCs w:val="22"/>
        </w:rPr>
        <w:t xml:space="preserve"> „.</w:t>
      </w:r>
    </w:p>
    <w:p w14:paraId="01812F13" w14:textId="77777777" w:rsidR="002C72E7" w:rsidRPr="00EC6153" w:rsidRDefault="002C72E7" w:rsidP="002C72E7">
      <w:pPr>
        <w:spacing w:after="200" w:line="276" w:lineRule="auto"/>
        <w:rPr>
          <w:rFonts w:ascii="Calibri" w:eastAsia="Times New Roman" w:hAnsi="Calibri" w:cs="Calibri"/>
          <w:sz w:val="22"/>
          <w:szCs w:val="22"/>
        </w:rPr>
      </w:pPr>
      <w:r w:rsidRPr="002C72E7">
        <w:rPr>
          <w:rFonts w:ascii="Calibri" w:eastAsia="Times New Roman" w:hAnsi="Calibri" w:cs="Calibri"/>
          <w:sz w:val="22"/>
          <w:szCs w:val="22"/>
        </w:rPr>
        <w:t>Předpokládá uchazeč správně, že při plnění této povinnosti není Zhotovitel povinen jednat na</w:t>
      </w:r>
      <w:r w:rsidRPr="00EC6153">
        <w:rPr>
          <w:rFonts w:ascii="Calibri" w:eastAsia="Times New Roman" w:hAnsi="Calibri" w:cs="Calibri"/>
          <w:sz w:val="22"/>
          <w:szCs w:val="22"/>
        </w:rPr>
        <w:t xml:space="preserve"> svůj úkor? Například nepřidělí prostor pro staveniště zhotoviteli jiného díla, pokud tyto prostory potřebuje pro účely plnění svého díla?</w:t>
      </w:r>
    </w:p>
    <w:p w14:paraId="53F7A0CD" w14:textId="77777777" w:rsidR="002C72E7" w:rsidRDefault="002C72E7" w:rsidP="002C72E7">
      <w:pPr>
        <w:spacing w:after="0" w:line="240" w:lineRule="auto"/>
        <w:rPr>
          <w:rFonts w:ascii="Calibri" w:eastAsia="Times New Roman" w:hAnsi="Calibri" w:cs="Calibri"/>
          <w:sz w:val="22"/>
          <w:szCs w:val="22"/>
        </w:rPr>
      </w:pPr>
      <w:r w:rsidRPr="00EC6153">
        <w:rPr>
          <w:rFonts w:ascii="Calibri" w:eastAsia="Times New Roman" w:hAnsi="Calibri" w:cs="Calibri"/>
          <w:sz w:val="22"/>
          <w:szCs w:val="22"/>
        </w:rPr>
        <w:t>Žádáme zadavatele o vysvětlení.</w:t>
      </w:r>
    </w:p>
    <w:p w14:paraId="5DE0BB74" w14:textId="77777777" w:rsidR="002C72E7" w:rsidRDefault="002C72E7" w:rsidP="002C72E7">
      <w:pPr>
        <w:spacing w:after="0" w:line="240" w:lineRule="auto"/>
        <w:rPr>
          <w:rFonts w:ascii="Calibri" w:eastAsia="Times New Roman" w:hAnsi="Calibri" w:cs="Calibri"/>
          <w:sz w:val="22"/>
          <w:szCs w:val="22"/>
        </w:rPr>
      </w:pPr>
    </w:p>
    <w:p w14:paraId="1184346C" w14:textId="77777777" w:rsidR="002C72E7" w:rsidRDefault="002C72E7" w:rsidP="002C72E7">
      <w:pPr>
        <w:spacing w:after="0" w:line="240" w:lineRule="auto"/>
        <w:rPr>
          <w:rFonts w:eastAsia="Calibri" w:cs="Times New Roman"/>
          <w:b/>
          <w:color w:val="FF5200" w:themeColor="accent2"/>
          <w:lang w:eastAsia="cs-CZ"/>
        </w:rPr>
      </w:pPr>
      <w:r w:rsidRPr="00BC59BC">
        <w:rPr>
          <w:rFonts w:eastAsia="Calibri" w:cs="Times New Roman"/>
          <w:b/>
          <w:lang w:eastAsia="cs-CZ"/>
        </w:rPr>
        <w:t xml:space="preserve">Odpověď: </w:t>
      </w:r>
    </w:p>
    <w:p w14:paraId="17DBE090" w14:textId="77777777" w:rsidR="002C72E7" w:rsidRDefault="002C72E7" w:rsidP="002C72E7">
      <w:pPr>
        <w:pStyle w:val="xmsonormal"/>
      </w:pPr>
      <w:r w:rsidRPr="00357897">
        <w:t>Zadavatel rozdělil plochu</w:t>
      </w:r>
      <w:r>
        <w:t xml:space="preserve"> ZS v km 49,2</w:t>
      </w:r>
      <w:r w:rsidRPr="00357897">
        <w:t xml:space="preserve"> v </w:t>
      </w:r>
      <w:proofErr w:type="spellStart"/>
      <w:r w:rsidRPr="00357897">
        <w:t>Žst</w:t>
      </w:r>
      <w:proofErr w:type="spellEnd"/>
      <w:r w:rsidRPr="00357897">
        <w:t>. Vlkov u Tišnova pro realizaci</w:t>
      </w:r>
      <w:r>
        <w:t xml:space="preserve"> obou staveb,</w:t>
      </w:r>
      <w:r w:rsidRPr="00357897">
        <w:t xml:space="preserve"> stanice a traťového úseku</w:t>
      </w:r>
      <w:r>
        <w:t xml:space="preserve"> pro každého zhotovitele samostatně – viz příloha </w:t>
      </w:r>
      <w:r w:rsidRPr="00357897">
        <w:t>Rozdělení plochy ZS49_2-trať.pdf</w:t>
      </w:r>
      <w:r>
        <w:t xml:space="preserve"> a příloha </w:t>
      </w:r>
      <w:r w:rsidRPr="00357897">
        <w:t>Rozdělení plochy ZS49_2-ŽST.pdf</w:t>
      </w:r>
      <w:r>
        <w:t>. Každá plocha má zajištěný samostatný přístup z veřejné komunikace.</w:t>
      </w:r>
    </w:p>
    <w:p w14:paraId="6942B92B" w14:textId="77777777" w:rsidR="002C72E7" w:rsidRPr="00357897" w:rsidRDefault="002C72E7" w:rsidP="002C72E7">
      <w:pPr>
        <w:pStyle w:val="xmsonormal"/>
      </w:pPr>
      <w:r>
        <w:t>Nad rámec toho může k</w:t>
      </w:r>
      <w:r w:rsidRPr="00357897">
        <w:t>aždý zhotovitel použít</w:t>
      </w:r>
      <w:r>
        <w:t xml:space="preserve"> svou</w:t>
      </w:r>
      <w:r w:rsidRPr="00357897">
        <w:t xml:space="preserve"> vlastní recyklační stanici za dodržení podmínek</w:t>
      </w:r>
      <w:r>
        <w:t xml:space="preserve"> z Rozptylové studie (</w:t>
      </w:r>
      <w:r w:rsidRPr="00AB6B81">
        <w:t>dokumentace vl</w:t>
      </w:r>
      <w:r>
        <w:t>ivu stavby na životní prostředí, příloha</w:t>
      </w:r>
      <w:r w:rsidRPr="00AB6B81">
        <w:t xml:space="preserve"> B.6.7</w:t>
      </w:r>
      <w:r>
        <w:t>)</w:t>
      </w:r>
      <w:r w:rsidRPr="00357897">
        <w:t>, které omezují množství a dobu provozu:</w:t>
      </w:r>
    </w:p>
    <w:p w14:paraId="3FC6A40D" w14:textId="77777777" w:rsidR="002C72E7" w:rsidRPr="00357897" w:rsidRDefault="002C72E7" w:rsidP="002C72E7">
      <w:pPr>
        <w:pStyle w:val="xmsonormal"/>
      </w:pPr>
      <w:r w:rsidRPr="00357897">
        <w:t> </w:t>
      </w:r>
    </w:p>
    <w:p w14:paraId="4290631C" w14:textId="77777777" w:rsidR="002C72E7" w:rsidRPr="00357897" w:rsidRDefault="002C72E7" w:rsidP="002C72E7">
      <w:pPr>
        <w:pStyle w:val="xmsonormal"/>
      </w:pPr>
      <w:r w:rsidRPr="00357897">
        <w:t>maximální doba provozu 10 hodin denně mimo neděle a svátky</w:t>
      </w:r>
    </w:p>
    <w:p w14:paraId="38370197" w14:textId="77777777" w:rsidR="002C72E7" w:rsidRPr="00357897" w:rsidRDefault="002C72E7" w:rsidP="002C72E7">
      <w:pPr>
        <w:pStyle w:val="xmsonormal"/>
      </w:pPr>
      <w:r w:rsidRPr="00357897">
        <w:t>maximální výkon 100 t/hod</w:t>
      </w:r>
    </w:p>
    <w:p w14:paraId="3144BE38" w14:textId="77777777" w:rsidR="002C72E7" w:rsidRPr="00357897" w:rsidRDefault="002C72E7" w:rsidP="002C72E7">
      <w:pPr>
        <w:pStyle w:val="xmsonormal"/>
      </w:pPr>
      <w:r w:rsidRPr="00357897">
        <w:t>V provozu může být vždy právě jedna linka.  </w:t>
      </w:r>
    </w:p>
    <w:p w14:paraId="3542454F" w14:textId="77777777" w:rsidR="002C72E7" w:rsidRPr="00357897" w:rsidRDefault="002C72E7" w:rsidP="002C72E7">
      <w:pPr>
        <w:pStyle w:val="xmsonormal"/>
      </w:pPr>
      <w:r w:rsidRPr="00357897">
        <w:t>Koordinace obou staveb je na zhotoviteli</w:t>
      </w:r>
    </w:p>
    <w:p w14:paraId="4A69AECE" w14:textId="77777777" w:rsidR="002C72E7" w:rsidRPr="00357897" w:rsidRDefault="002C72E7" w:rsidP="002C72E7">
      <w:pPr>
        <w:pStyle w:val="xmsonormal"/>
      </w:pPr>
      <w:r w:rsidRPr="00357897">
        <w:t> </w:t>
      </w:r>
    </w:p>
    <w:p w14:paraId="5363FD23" w14:textId="77777777" w:rsidR="002C72E7" w:rsidRPr="00357897" w:rsidRDefault="002C72E7" w:rsidP="002C72E7">
      <w:pPr>
        <w:pStyle w:val="xmsonormal"/>
        <w:rPr>
          <w:b/>
        </w:rPr>
      </w:pPr>
      <w:r w:rsidRPr="00357897">
        <w:rPr>
          <w:b/>
        </w:rPr>
        <w:t>Přílohy:</w:t>
      </w:r>
    </w:p>
    <w:p w14:paraId="3DF2FB8F" w14:textId="77777777" w:rsidR="002C72E7" w:rsidRPr="00357897" w:rsidRDefault="002C72E7" w:rsidP="002C72E7">
      <w:pPr>
        <w:pStyle w:val="xmsonormal"/>
      </w:pPr>
      <w:r w:rsidRPr="00357897">
        <w:t>Rozdělení plochy ZS49_2-trať.pdf</w:t>
      </w:r>
    </w:p>
    <w:p w14:paraId="2DA9809B" w14:textId="77777777" w:rsidR="002C72E7" w:rsidRPr="00357897" w:rsidRDefault="002C72E7" w:rsidP="002C72E7">
      <w:pPr>
        <w:pStyle w:val="xmsonormal"/>
      </w:pPr>
      <w:r w:rsidRPr="00357897">
        <w:t>Rozdělení plochy ZS49_2-ŽST.pdf</w:t>
      </w:r>
    </w:p>
    <w:p w14:paraId="5AB7841D" w14:textId="77777777" w:rsidR="002C72E7" w:rsidRDefault="002C72E7" w:rsidP="002C72E7">
      <w:pPr>
        <w:pStyle w:val="xmsonormal"/>
        <w:rPr>
          <w:color w:val="FF0000"/>
        </w:rPr>
      </w:pPr>
    </w:p>
    <w:p w14:paraId="4D542327" w14:textId="77777777" w:rsidR="002C72E7" w:rsidRPr="00671E54" w:rsidRDefault="002C72E7" w:rsidP="002C72E7">
      <w:pPr>
        <w:pStyle w:val="xmsonormal"/>
        <w:rPr>
          <w:color w:val="FF0000"/>
        </w:rPr>
      </w:pPr>
    </w:p>
    <w:p w14:paraId="2FD5681C" w14:textId="77777777" w:rsidR="002C72E7" w:rsidRDefault="002C72E7" w:rsidP="002C72E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3F82CA2" w14:textId="77777777" w:rsidR="002C72E7" w:rsidRDefault="002C72E7" w:rsidP="002C72E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907C4F4" w14:textId="77777777" w:rsidR="002C72E7" w:rsidRPr="008729E4" w:rsidRDefault="002C72E7" w:rsidP="002C72E7">
      <w:pPr>
        <w:rPr>
          <w:rFonts w:cstheme="minorHAnsi"/>
        </w:rPr>
      </w:pPr>
      <w:r w:rsidRPr="008C0835">
        <w:rPr>
          <w:rFonts w:cstheme="minorHAnsi"/>
          <w:b/>
          <w:bCs/>
        </w:rPr>
        <w:lastRenderedPageBreak/>
        <w:t>Dotaz č.</w:t>
      </w:r>
      <w:r>
        <w:rPr>
          <w:rFonts w:cstheme="minorHAnsi"/>
          <w:b/>
          <w:bCs/>
        </w:rPr>
        <w:t xml:space="preserve"> 20:</w:t>
      </w:r>
    </w:p>
    <w:p w14:paraId="2A1B82C2" w14:textId="77777777" w:rsidR="002C72E7" w:rsidRPr="00EC6153" w:rsidRDefault="002C72E7" w:rsidP="002C72E7">
      <w:pPr>
        <w:spacing w:after="0" w:line="240" w:lineRule="auto"/>
        <w:rPr>
          <w:rFonts w:ascii="Calibri" w:eastAsia="Times New Roman" w:hAnsi="Calibri" w:cs="Calibri"/>
          <w:sz w:val="22"/>
          <w:szCs w:val="22"/>
        </w:rPr>
      </w:pPr>
      <w:r w:rsidRPr="00EC6153">
        <w:rPr>
          <w:rFonts w:ascii="Calibri" w:eastAsia="Times New Roman" w:hAnsi="Calibri" w:cs="Calibri"/>
          <w:sz w:val="22"/>
          <w:szCs w:val="22"/>
        </w:rPr>
        <w:t>ZOV, příloha „</w:t>
      </w:r>
      <w:proofErr w:type="gramStart"/>
      <w:r w:rsidRPr="00EC6153">
        <w:rPr>
          <w:rFonts w:ascii="Calibri" w:eastAsia="Times New Roman" w:hAnsi="Calibri" w:cs="Calibri"/>
          <w:sz w:val="22"/>
          <w:szCs w:val="22"/>
        </w:rPr>
        <w:t>Vlkov - Křižanov</w:t>
      </w:r>
      <w:proofErr w:type="gramEnd"/>
      <w:r w:rsidRPr="00EC6153">
        <w:rPr>
          <w:rFonts w:ascii="Calibri" w:eastAsia="Times New Roman" w:hAnsi="Calibri" w:cs="Calibri"/>
          <w:sz w:val="22"/>
          <w:szCs w:val="22"/>
        </w:rPr>
        <w:t xml:space="preserve"> PDPS B.8.4 Schéma stavebních postupů“</w:t>
      </w:r>
      <w:r w:rsidRPr="00EC6153">
        <w:rPr>
          <w:rFonts w:ascii="Calibri" w:eastAsia="Times New Roman" w:hAnsi="Calibri" w:cs="Calibri"/>
          <w:sz w:val="22"/>
          <w:szCs w:val="22"/>
        </w:rPr>
        <w:br/>
        <w:t>Dovolujeme si upozornit, že schémata jednotlivých stavebních postupů termínově neodpovídají požadavku Zadavatele z jiných částí dokumentace, například Zvláštních technických podmínek.</w:t>
      </w:r>
    </w:p>
    <w:p w14:paraId="7C741634" w14:textId="77777777" w:rsidR="002C72E7" w:rsidRPr="00EC6153" w:rsidRDefault="002C72E7" w:rsidP="002C72E7">
      <w:pPr>
        <w:spacing w:after="0" w:line="240" w:lineRule="auto"/>
        <w:rPr>
          <w:rFonts w:ascii="Calibri" w:eastAsia="Times New Roman" w:hAnsi="Calibri" w:cs="Calibri"/>
          <w:sz w:val="22"/>
          <w:szCs w:val="22"/>
        </w:rPr>
      </w:pPr>
      <w:r w:rsidRPr="00EC6153">
        <w:rPr>
          <w:rFonts w:ascii="Calibri" w:eastAsia="Times New Roman" w:hAnsi="Calibri" w:cs="Calibri"/>
          <w:sz w:val="22"/>
          <w:szCs w:val="22"/>
        </w:rPr>
        <w:t>Tato schémata obsahují i práce v ŽST Vlkov u Tišnova, například zbudování provizorního nástupiště, buněk PZZ apod. Myslíme si správně, že tyto práce v ŽST Vlkov u Tišnova nebude Zadavatel</w:t>
      </w:r>
    </w:p>
    <w:p w14:paraId="0C84BEE8" w14:textId="77777777" w:rsidR="002C72E7" w:rsidRDefault="002C72E7" w:rsidP="002C72E7">
      <w:pPr>
        <w:spacing w:after="0" w:line="240" w:lineRule="auto"/>
        <w:rPr>
          <w:rFonts w:ascii="Calibri" w:eastAsia="Times New Roman" w:hAnsi="Calibri" w:cs="Calibri"/>
          <w:sz w:val="22"/>
          <w:szCs w:val="22"/>
        </w:rPr>
      </w:pPr>
      <w:r w:rsidRPr="00EC6153">
        <w:rPr>
          <w:rFonts w:ascii="Calibri" w:eastAsia="Times New Roman" w:hAnsi="Calibri" w:cs="Calibri"/>
          <w:sz w:val="22"/>
          <w:szCs w:val="22"/>
        </w:rPr>
        <w:t>požadovat po Zhotoviteli a jsou součástí jiné stavby?</w:t>
      </w:r>
    </w:p>
    <w:p w14:paraId="5B9C810D" w14:textId="77777777" w:rsidR="002C72E7" w:rsidRDefault="002C72E7" w:rsidP="002C72E7">
      <w:pPr>
        <w:spacing w:after="0" w:line="240" w:lineRule="auto"/>
        <w:rPr>
          <w:rFonts w:ascii="Calibri" w:eastAsia="Times New Roman" w:hAnsi="Calibri" w:cs="Calibri"/>
          <w:sz w:val="22"/>
          <w:szCs w:val="22"/>
        </w:rPr>
      </w:pPr>
    </w:p>
    <w:p w14:paraId="1E0FC776" w14:textId="77777777" w:rsidR="002C72E7" w:rsidRDefault="002C72E7" w:rsidP="002C72E7">
      <w:pPr>
        <w:spacing w:after="0" w:line="240" w:lineRule="auto"/>
        <w:rPr>
          <w:rFonts w:eastAsia="Calibri" w:cs="Times New Roman"/>
          <w:b/>
          <w:color w:val="FF5200" w:themeColor="accent2"/>
          <w:lang w:eastAsia="cs-CZ"/>
        </w:rPr>
      </w:pPr>
      <w:r w:rsidRPr="00BC59BC">
        <w:rPr>
          <w:rFonts w:eastAsia="Calibri" w:cs="Times New Roman"/>
          <w:b/>
          <w:lang w:eastAsia="cs-CZ"/>
        </w:rPr>
        <w:t xml:space="preserve">Odpověď: </w:t>
      </w:r>
    </w:p>
    <w:p w14:paraId="5E63B762" w14:textId="77777777" w:rsidR="002C72E7" w:rsidRPr="00357897" w:rsidRDefault="002C72E7" w:rsidP="002C72E7">
      <w:pPr>
        <w:spacing w:after="0" w:line="240" w:lineRule="auto"/>
        <w:rPr>
          <w:rFonts w:eastAsia="Calibri" w:cs="Times New Roman"/>
          <w:lang w:eastAsia="cs-CZ"/>
        </w:rPr>
      </w:pPr>
      <w:r w:rsidRPr="00357897">
        <w:rPr>
          <w:rFonts w:eastAsia="Calibri" w:cs="Times New Roman"/>
          <w:lang w:eastAsia="cs-CZ"/>
        </w:rPr>
        <w:t xml:space="preserve">Výkres </w:t>
      </w:r>
      <w:proofErr w:type="gramStart"/>
      <w:r w:rsidRPr="00357897">
        <w:rPr>
          <w:rFonts w:eastAsia="Calibri" w:cs="Times New Roman"/>
          <w:lang w:eastAsia="cs-CZ"/>
        </w:rPr>
        <w:t>B.8.4  Schéma</w:t>
      </w:r>
      <w:proofErr w:type="gramEnd"/>
      <w:r w:rsidRPr="00357897">
        <w:rPr>
          <w:rFonts w:eastAsia="Calibri" w:cs="Times New Roman"/>
          <w:lang w:eastAsia="cs-CZ"/>
        </w:rPr>
        <w:t xml:space="preserve"> stavebních postupů je z důvodu nutné těsné koordinace pro stavby Rekonstrukce </w:t>
      </w:r>
      <w:proofErr w:type="spellStart"/>
      <w:r w:rsidRPr="00357897">
        <w:rPr>
          <w:rFonts w:eastAsia="Calibri" w:cs="Times New Roman"/>
          <w:lang w:eastAsia="cs-CZ"/>
        </w:rPr>
        <w:t>žst</w:t>
      </w:r>
      <w:proofErr w:type="spellEnd"/>
      <w:r w:rsidRPr="00357897">
        <w:rPr>
          <w:rFonts w:eastAsia="Calibri" w:cs="Times New Roman"/>
          <w:lang w:eastAsia="cs-CZ"/>
        </w:rPr>
        <w:t>. Vlkov u Tišnova a Rekonstrukce traťového úseku Vlkov u Tišnova – Křižanov společný. Práce v </w:t>
      </w:r>
      <w:proofErr w:type="spellStart"/>
      <w:r w:rsidRPr="00357897">
        <w:rPr>
          <w:rFonts w:eastAsia="Calibri" w:cs="Times New Roman"/>
          <w:lang w:eastAsia="cs-CZ"/>
        </w:rPr>
        <w:t>žst</w:t>
      </w:r>
      <w:proofErr w:type="spellEnd"/>
      <w:r w:rsidRPr="00357897">
        <w:rPr>
          <w:rFonts w:eastAsia="Calibri" w:cs="Times New Roman"/>
          <w:lang w:eastAsia="cs-CZ"/>
        </w:rPr>
        <w:t xml:space="preserve"> Vlkov jsou součástí stavby Rekonstrukce </w:t>
      </w:r>
      <w:proofErr w:type="spellStart"/>
      <w:r w:rsidRPr="00357897">
        <w:rPr>
          <w:rFonts w:eastAsia="Calibri" w:cs="Times New Roman"/>
          <w:lang w:eastAsia="cs-CZ"/>
        </w:rPr>
        <w:t>žst</w:t>
      </w:r>
      <w:proofErr w:type="spellEnd"/>
      <w:r w:rsidRPr="00357897">
        <w:rPr>
          <w:rFonts w:eastAsia="Calibri" w:cs="Times New Roman"/>
          <w:lang w:eastAsia="cs-CZ"/>
        </w:rPr>
        <w:t>. Vlkov u Tišnova a jsou uvedeny v soupisech prací této stavby.</w:t>
      </w:r>
    </w:p>
    <w:p w14:paraId="327F0950" w14:textId="77777777" w:rsidR="002C72E7" w:rsidRDefault="002C72E7" w:rsidP="002C72E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E950C51" w14:textId="77777777" w:rsidR="002C72E7" w:rsidRDefault="002C72E7" w:rsidP="002C72E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706597D" w14:textId="77777777" w:rsidR="002C72E7" w:rsidRPr="008729E4" w:rsidRDefault="002C72E7" w:rsidP="002C72E7">
      <w:pPr>
        <w:rPr>
          <w:rFonts w:cstheme="minorHAnsi"/>
        </w:rPr>
      </w:pPr>
      <w:r w:rsidRPr="008C0835">
        <w:rPr>
          <w:rFonts w:cstheme="minorHAnsi"/>
          <w:b/>
          <w:bCs/>
        </w:rPr>
        <w:t>Dotaz č.</w:t>
      </w:r>
      <w:r>
        <w:rPr>
          <w:rFonts w:cstheme="minorHAnsi"/>
          <w:b/>
          <w:bCs/>
        </w:rPr>
        <w:t xml:space="preserve"> 21:</w:t>
      </w:r>
    </w:p>
    <w:p w14:paraId="59A3F6FC" w14:textId="77777777" w:rsidR="002C72E7" w:rsidRPr="00EC6153" w:rsidRDefault="002C72E7" w:rsidP="002C72E7">
      <w:pPr>
        <w:spacing w:after="0" w:line="240" w:lineRule="auto"/>
        <w:rPr>
          <w:rFonts w:ascii="Calibri" w:eastAsia="Calibri" w:hAnsi="Calibri" w:cs="Calibri"/>
          <w:sz w:val="22"/>
          <w:szCs w:val="22"/>
          <w:lang w:eastAsia="cs-CZ"/>
        </w:rPr>
      </w:pPr>
      <w:r w:rsidRPr="00EC6153">
        <w:rPr>
          <w:rFonts w:ascii="Calibri" w:eastAsia="Calibri" w:hAnsi="Calibri" w:cs="Calibri"/>
          <w:sz w:val="22"/>
          <w:szCs w:val="22"/>
          <w:lang w:eastAsia="cs-CZ"/>
        </w:rPr>
        <w:t>ZOV, příloha „Vlkov – Křižanov PDPS B.8.1 2.3.2023 Technická zpráva včetně obálky“</w:t>
      </w:r>
    </w:p>
    <w:p w14:paraId="024714F1" w14:textId="77777777" w:rsidR="002C72E7" w:rsidRPr="00EC6153" w:rsidRDefault="002C72E7" w:rsidP="002C72E7">
      <w:pPr>
        <w:spacing w:after="0" w:line="240" w:lineRule="auto"/>
        <w:rPr>
          <w:rFonts w:ascii="Calibri" w:eastAsia="Calibri" w:hAnsi="Calibri" w:cs="Calibri"/>
          <w:sz w:val="22"/>
          <w:szCs w:val="22"/>
          <w:lang w:eastAsia="cs-CZ"/>
        </w:rPr>
      </w:pPr>
      <w:r w:rsidRPr="00EC6153">
        <w:rPr>
          <w:rFonts w:ascii="Calibri" w:eastAsia="Calibri" w:hAnsi="Calibri" w:cs="Calibri"/>
          <w:sz w:val="22"/>
          <w:szCs w:val="22"/>
          <w:lang w:eastAsia="cs-CZ"/>
        </w:rPr>
        <w:t xml:space="preserve">Na stranách </w:t>
      </w:r>
      <w:proofErr w:type="gramStart"/>
      <w:r w:rsidRPr="00EC6153">
        <w:rPr>
          <w:rFonts w:ascii="Calibri" w:eastAsia="Calibri" w:hAnsi="Calibri" w:cs="Calibri"/>
          <w:sz w:val="22"/>
          <w:szCs w:val="22"/>
          <w:lang w:eastAsia="cs-CZ"/>
        </w:rPr>
        <w:t>20 – 26</w:t>
      </w:r>
      <w:proofErr w:type="gramEnd"/>
      <w:r w:rsidRPr="00EC6153">
        <w:rPr>
          <w:rFonts w:ascii="Calibri" w:eastAsia="Calibri" w:hAnsi="Calibri" w:cs="Calibri"/>
          <w:sz w:val="22"/>
          <w:szCs w:val="22"/>
          <w:lang w:eastAsia="cs-CZ"/>
        </w:rPr>
        <w:t xml:space="preserve"> popisuje Zadavatel obsah stavebních postupů. Dovolujeme si upozornit, že některé popisy prací a u nich uvedené termíny neodpovídají požadavkům z jiných částí zadávací dokumentace.</w:t>
      </w:r>
    </w:p>
    <w:p w14:paraId="7BFB0A89" w14:textId="77777777" w:rsidR="002C72E7" w:rsidRPr="00EC6153" w:rsidRDefault="002C72E7" w:rsidP="002C72E7">
      <w:pPr>
        <w:autoSpaceDE w:val="0"/>
        <w:autoSpaceDN w:val="0"/>
        <w:spacing w:after="0" w:line="240" w:lineRule="auto"/>
        <w:rPr>
          <w:rFonts w:ascii="Calibri" w:eastAsia="Calibri" w:hAnsi="Calibri" w:cs="Calibri"/>
          <w:sz w:val="22"/>
          <w:szCs w:val="22"/>
          <w:lang w:eastAsia="cs-CZ"/>
        </w:rPr>
      </w:pPr>
      <w:r w:rsidRPr="00EC6153">
        <w:rPr>
          <w:rFonts w:ascii="Calibri" w:eastAsia="Calibri" w:hAnsi="Calibri" w:cs="Calibri"/>
          <w:sz w:val="22"/>
          <w:szCs w:val="22"/>
          <w:lang w:eastAsia="cs-CZ"/>
        </w:rPr>
        <w:t>Například“</w:t>
      </w:r>
      <w:r w:rsidRPr="00EC6153">
        <w:rPr>
          <w:rFonts w:ascii="TimesNewRomanPS-ItalicMT" w:eastAsia="Calibri" w:hAnsi="TimesNewRomanPS-ItalicMT" w:cs="Calibri"/>
          <w:i/>
          <w:iCs/>
          <w:sz w:val="20"/>
          <w:szCs w:val="20"/>
          <w:lang w:eastAsia="cs-CZ"/>
        </w:rPr>
        <w:t xml:space="preserve"> Následně v období od července 2023 mohou začít stavební práce, které je možno realizovat mimo stávající železniční těleso, a to za zachování stávajícího železničního provozu a odbavování cestujících. Na tyto práce</w:t>
      </w:r>
    </w:p>
    <w:p w14:paraId="68D01152" w14:textId="77777777" w:rsidR="002C72E7" w:rsidRDefault="002C72E7" w:rsidP="002C72E7">
      <w:pPr>
        <w:spacing w:after="0" w:line="240" w:lineRule="auto"/>
        <w:rPr>
          <w:rFonts w:ascii="Calibri" w:eastAsia="Calibri" w:hAnsi="Calibri" w:cs="Calibri"/>
          <w:sz w:val="22"/>
          <w:szCs w:val="22"/>
          <w:lang w:eastAsia="cs-CZ"/>
        </w:rPr>
      </w:pPr>
      <w:r w:rsidRPr="00EC6153">
        <w:rPr>
          <w:rFonts w:ascii="Times New Roman" w:eastAsia="Calibri" w:hAnsi="Times New Roman" w:cs="Times New Roman"/>
          <w:i/>
          <w:iCs/>
          <w:sz w:val="20"/>
          <w:szCs w:val="20"/>
          <w:lang w:eastAsia="cs-CZ"/>
        </w:rPr>
        <w:t xml:space="preserve">je k dispozici celkem 8 </w:t>
      </w:r>
      <w:r w:rsidRPr="00EC6153">
        <w:rPr>
          <w:rFonts w:ascii="TimesNewRomanPS-ItalicMT" w:eastAsia="Calibri" w:hAnsi="TimesNewRomanPS-ItalicMT" w:cs="Calibri"/>
          <w:i/>
          <w:iCs/>
          <w:sz w:val="20"/>
          <w:szCs w:val="20"/>
          <w:lang w:eastAsia="cs-CZ"/>
        </w:rPr>
        <w:t xml:space="preserve">měsíců, včetně zimních, na přelomu let 2023 a </w:t>
      </w:r>
      <w:r w:rsidRPr="00EC6153">
        <w:rPr>
          <w:rFonts w:ascii="Times New Roman" w:eastAsia="Calibri" w:hAnsi="Times New Roman" w:cs="Times New Roman"/>
          <w:i/>
          <w:iCs/>
          <w:sz w:val="20"/>
          <w:szCs w:val="20"/>
          <w:lang w:eastAsia="cs-CZ"/>
        </w:rPr>
        <w:t>2024“</w:t>
      </w:r>
      <w:r w:rsidRPr="00EC6153">
        <w:rPr>
          <w:rFonts w:ascii="Times New Roman" w:eastAsia="Calibri" w:hAnsi="Times New Roman" w:cs="Times New Roman"/>
          <w:i/>
          <w:iCs/>
          <w:sz w:val="20"/>
          <w:szCs w:val="20"/>
          <w:lang w:eastAsia="cs-CZ"/>
        </w:rPr>
        <w:br/>
      </w:r>
      <w:r w:rsidRPr="00EC6153">
        <w:rPr>
          <w:rFonts w:ascii="Calibri" w:eastAsia="Calibri" w:hAnsi="Calibri" w:cs="Calibri"/>
          <w:sz w:val="22"/>
          <w:szCs w:val="22"/>
          <w:lang w:eastAsia="cs-CZ"/>
        </w:rPr>
        <w:t>Myslíme si správně, že tato část zadávací dokumentace neplatí, protože nebyla aktualizovaná a platí termíny stavebních postupů z přílohy Zvláštní technické podmínky?</w:t>
      </w:r>
    </w:p>
    <w:p w14:paraId="113568C2" w14:textId="77777777" w:rsidR="002C72E7" w:rsidRDefault="002C72E7" w:rsidP="002C72E7">
      <w:pPr>
        <w:spacing w:after="0" w:line="240" w:lineRule="auto"/>
        <w:rPr>
          <w:rFonts w:ascii="Calibri" w:eastAsia="Calibri" w:hAnsi="Calibri" w:cs="Calibri"/>
          <w:sz w:val="22"/>
          <w:szCs w:val="22"/>
          <w:lang w:eastAsia="cs-CZ"/>
        </w:rPr>
      </w:pPr>
    </w:p>
    <w:p w14:paraId="49009884" w14:textId="77777777" w:rsidR="002C72E7" w:rsidRDefault="002C72E7" w:rsidP="002C72E7">
      <w:pPr>
        <w:spacing w:after="0" w:line="240" w:lineRule="auto"/>
        <w:rPr>
          <w:rFonts w:eastAsia="Calibri" w:cs="Times New Roman"/>
          <w:b/>
          <w:lang w:eastAsia="cs-CZ"/>
        </w:rPr>
      </w:pPr>
      <w:r w:rsidRPr="00BC59BC">
        <w:rPr>
          <w:rFonts w:eastAsia="Calibri" w:cs="Times New Roman"/>
          <w:b/>
          <w:lang w:eastAsia="cs-CZ"/>
        </w:rPr>
        <w:t xml:space="preserve">Odpověď: </w:t>
      </w:r>
    </w:p>
    <w:p w14:paraId="36E7E914" w14:textId="77777777" w:rsidR="002C72E7" w:rsidRDefault="002C72E7" w:rsidP="002C72E7">
      <w:pPr>
        <w:spacing w:after="0" w:line="240" w:lineRule="auto"/>
        <w:rPr>
          <w:rFonts w:eastAsia="Calibri" w:cs="Times New Roman"/>
          <w:lang w:eastAsia="cs-CZ"/>
        </w:rPr>
      </w:pPr>
      <w:r w:rsidRPr="00357897">
        <w:rPr>
          <w:rFonts w:eastAsia="Calibri" w:cs="Times New Roman"/>
          <w:lang w:eastAsia="cs-CZ"/>
        </w:rPr>
        <w:t>Platí termíny stavebních postupů z přílohy Zvláštní technické podmínky.</w:t>
      </w:r>
    </w:p>
    <w:p w14:paraId="79E57808" w14:textId="77777777" w:rsidR="002C72E7" w:rsidRPr="009174E4" w:rsidRDefault="002C72E7" w:rsidP="002C72E7">
      <w:pPr>
        <w:spacing w:after="0" w:line="240" w:lineRule="auto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 </w:t>
      </w:r>
    </w:p>
    <w:p w14:paraId="733ACDF4" w14:textId="77777777" w:rsidR="002C72E7" w:rsidRDefault="002C72E7" w:rsidP="002C72E7">
      <w:pPr>
        <w:spacing w:after="0"/>
        <w:jc w:val="both"/>
        <w:rPr>
          <w:rFonts w:ascii="Calibri" w:hAnsi="Calibri"/>
          <w:color w:val="000000"/>
          <w:sz w:val="22"/>
          <w:szCs w:val="22"/>
        </w:rPr>
      </w:pPr>
      <w:r w:rsidRPr="00AB6B81">
        <w:rPr>
          <w:color w:val="000000"/>
        </w:rPr>
        <w:t xml:space="preserve">Vzhledem </w:t>
      </w:r>
      <w:proofErr w:type="gramStart"/>
      <w:r w:rsidRPr="00AB6B81">
        <w:rPr>
          <w:color w:val="000000"/>
        </w:rPr>
        <w:t>k  pod</w:t>
      </w:r>
      <w:proofErr w:type="gramEnd"/>
      <w:r w:rsidRPr="00AB6B81">
        <w:rPr>
          <w:color w:val="000000"/>
        </w:rPr>
        <w:t xml:space="preserve">-čl. 1.5.  Obecných podmínek pro výstavbu FIDIC ve znění Zvláštních podmínek pro stavby Správy železnic, státní organizace -5. vydání  </w:t>
      </w:r>
      <w:r w:rsidRPr="00AB6B81">
        <w:rPr>
          <w:b/>
          <w:bCs/>
          <w:color w:val="000000"/>
        </w:rPr>
        <w:t>Hierarchie smluvních dokumentů</w:t>
      </w:r>
      <w:r w:rsidRPr="00AB6B81">
        <w:rPr>
          <w:color w:val="000000"/>
        </w:rPr>
        <w:t xml:space="preserve">  mají ustanovení ZTP (pod-čl. 1.5 </w:t>
      </w:r>
      <w:proofErr w:type="spellStart"/>
      <w:r w:rsidRPr="00AB6B81">
        <w:rPr>
          <w:color w:val="000000"/>
        </w:rPr>
        <w:t>odst</w:t>
      </w:r>
      <w:proofErr w:type="spellEnd"/>
      <w:r w:rsidRPr="00AB6B81">
        <w:rPr>
          <w:color w:val="000000"/>
        </w:rPr>
        <w:t xml:space="preserve"> (f) </w:t>
      </w:r>
      <w:proofErr w:type="spellStart"/>
      <w:r w:rsidRPr="00AB6B81">
        <w:rPr>
          <w:color w:val="000000"/>
        </w:rPr>
        <w:t>písm</w:t>
      </w:r>
      <w:proofErr w:type="spellEnd"/>
      <w:r w:rsidRPr="00AB6B81">
        <w:rPr>
          <w:color w:val="000000"/>
        </w:rPr>
        <w:t xml:space="preserve"> (i) přednost před Výkresy (pod čl. 1.5 </w:t>
      </w:r>
      <w:proofErr w:type="spellStart"/>
      <w:r w:rsidRPr="00AB6B81">
        <w:rPr>
          <w:color w:val="000000"/>
        </w:rPr>
        <w:t>odst</w:t>
      </w:r>
      <w:proofErr w:type="spellEnd"/>
      <w:r w:rsidRPr="00AB6B81">
        <w:rPr>
          <w:color w:val="000000"/>
        </w:rPr>
        <w:t xml:space="preserve"> (g), jimiž se v souladu s  pod-čl. 1.1.1.6  Zvláštních podmínek pro stavby Správy železnic, státní organizace rozumí i projektová dokumentace.</w:t>
      </w:r>
      <w:r>
        <w:rPr>
          <w:color w:val="000000"/>
        </w:rPr>
        <w:t xml:space="preserve"> </w:t>
      </w:r>
    </w:p>
    <w:p w14:paraId="31FBFE01" w14:textId="77777777" w:rsidR="002C72E7" w:rsidRPr="00357897" w:rsidRDefault="002C72E7" w:rsidP="002C72E7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14:paraId="2B4C49A7" w14:textId="77777777" w:rsidR="002C72E7" w:rsidRDefault="002C72E7" w:rsidP="002C72E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8B2449D" w14:textId="77777777" w:rsidR="002C72E7" w:rsidRDefault="002C72E7" w:rsidP="002C72E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9FF16AC" w14:textId="77777777" w:rsidR="002C72E7" w:rsidRPr="008729E4" w:rsidRDefault="002C72E7" w:rsidP="002C72E7">
      <w:pPr>
        <w:rPr>
          <w:rFonts w:cstheme="minorHAnsi"/>
        </w:rPr>
      </w:pPr>
      <w:r w:rsidRPr="008C0835">
        <w:rPr>
          <w:rFonts w:cstheme="minorHAnsi"/>
          <w:b/>
          <w:bCs/>
        </w:rPr>
        <w:t>Dotaz č.</w:t>
      </w:r>
      <w:r>
        <w:rPr>
          <w:rFonts w:cstheme="minorHAnsi"/>
          <w:b/>
          <w:bCs/>
        </w:rPr>
        <w:t xml:space="preserve"> 22:</w:t>
      </w:r>
    </w:p>
    <w:p w14:paraId="2A15A3F2" w14:textId="77777777" w:rsidR="002C72E7" w:rsidRPr="00EC6153" w:rsidRDefault="002C72E7" w:rsidP="002C72E7">
      <w:pPr>
        <w:spacing w:after="0" w:line="240" w:lineRule="auto"/>
        <w:rPr>
          <w:rFonts w:ascii="Calibri" w:eastAsia="Calibri" w:hAnsi="Calibri" w:cs="Calibri"/>
          <w:sz w:val="22"/>
          <w:szCs w:val="22"/>
          <w:lang w:eastAsia="cs-CZ"/>
        </w:rPr>
      </w:pPr>
      <w:r w:rsidRPr="00EC6153">
        <w:rPr>
          <w:rFonts w:ascii="Calibri" w:eastAsia="Calibri" w:hAnsi="Calibri" w:cs="Calibri"/>
          <w:sz w:val="22"/>
          <w:szCs w:val="22"/>
          <w:lang w:eastAsia="cs-CZ"/>
        </w:rPr>
        <w:t>ZTP, odstavec 4.28 – Zadavatel v tomto odstavci určuje závazné milníky a jejich termíny. Zároveň v jiné části dokumentace, například příloze „Vlkov – Křižanov PDPS B.8.1 2.3.2023 Technická zpráva včetně obálky“ od strany 20 popisuje, jaké práce uvažuje v těchto stavebních postupech realizovat. Myslíme si správně, že popisem prací v jednotlivých stavebních postupech oznamuje Zadavatel předpokládaný minimální rozsah prací, které mají být vykonány, nikoliv maximální?</w:t>
      </w:r>
    </w:p>
    <w:p w14:paraId="1B3F3E21" w14:textId="77777777" w:rsidR="002C72E7" w:rsidRPr="00BC59BC" w:rsidRDefault="002C72E7" w:rsidP="002C72E7">
      <w:pPr>
        <w:tabs>
          <w:tab w:val="center" w:pos="7371"/>
        </w:tabs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  <w:r w:rsidRPr="00EC6153">
        <w:rPr>
          <w:rFonts w:ascii="Calibri" w:eastAsia="Times New Roman" w:hAnsi="Calibri" w:cs="Times New Roman"/>
          <w:sz w:val="22"/>
          <w:szCs w:val="22"/>
        </w:rPr>
        <w:t>Tedy Zhotovitel, pokud to považuje za účelné, nebo z hlediska časové náročnosti za nezbytné, může zahájit některé práce dříve, než předpokládá ZOV, pokud nedojde k omezením drážní dopravy?</w:t>
      </w:r>
    </w:p>
    <w:p w14:paraId="643F28D7" w14:textId="77777777" w:rsidR="002C72E7" w:rsidRDefault="002C72E7" w:rsidP="002C72E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60EAA6D" w14:textId="77777777" w:rsidR="002C72E7" w:rsidRDefault="002C72E7" w:rsidP="002C72E7">
      <w:pPr>
        <w:spacing w:after="0" w:line="240" w:lineRule="auto"/>
        <w:rPr>
          <w:rFonts w:eastAsia="Calibri" w:cs="Times New Roman"/>
          <w:b/>
          <w:lang w:eastAsia="cs-CZ"/>
        </w:rPr>
      </w:pPr>
      <w:r w:rsidRPr="00BC59BC">
        <w:rPr>
          <w:rFonts w:eastAsia="Calibri" w:cs="Times New Roman"/>
          <w:b/>
          <w:lang w:eastAsia="cs-CZ"/>
        </w:rPr>
        <w:t xml:space="preserve">Odpověď: </w:t>
      </w:r>
    </w:p>
    <w:p w14:paraId="5BAD0E22" w14:textId="77777777" w:rsidR="002C72E7" w:rsidRPr="00357897" w:rsidRDefault="002C72E7" w:rsidP="002C72E7">
      <w:pPr>
        <w:spacing w:after="0" w:line="240" w:lineRule="auto"/>
        <w:rPr>
          <w:rFonts w:eastAsia="Calibri" w:cs="Times New Roman"/>
          <w:lang w:eastAsia="cs-CZ"/>
        </w:rPr>
      </w:pPr>
      <w:r w:rsidRPr="00357897">
        <w:rPr>
          <w:rFonts w:eastAsia="Calibri" w:cs="Times New Roman"/>
          <w:lang w:eastAsia="cs-CZ"/>
        </w:rPr>
        <w:t>Zhotovitel, pokud to považuje za účelné, může zahájit některé práce dříve, než předpokládá ZOV, pokud nedojde k omezením drážní dopravy.</w:t>
      </w:r>
    </w:p>
    <w:p w14:paraId="190415D5" w14:textId="77777777" w:rsidR="002C72E7" w:rsidRDefault="002C72E7" w:rsidP="002C72E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CC639EF" w14:textId="77777777" w:rsidR="002C72E7" w:rsidRDefault="002C72E7" w:rsidP="002C72E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BA97072" w14:textId="77777777" w:rsidR="002C72E7" w:rsidRDefault="002C72E7" w:rsidP="002C72E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E4BB176" w14:textId="77777777" w:rsidR="002C72E7" w:rsidRDefault="002C72E7" w:rsidP="002C72E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8E3D303" w14:textId="77777777" w:rsidR="002C72E7" w:rsidRDefault="002C72E7" w:rsidP="002C72E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722D714" w14:textId="77777777" w:rsidR="002C72E7" w:rsidRDefault="002C72E7" w:rsidP="002C72E7">
      <w:pPr>
        <w:rPr>
          <w:rFonts w:cstheme="minorHAnsi"/>
          <w:b/>
          <w:bCs/>
        </w:rPr>
      </w:pPr>
      <w:r w:rsidRPr="008C0835">
        <w:rPr>
          <w:rFonts w:cstheme="minorHAnsi"/>
          <w:b/>
          <w:bCs/>
        </w:rPr>
        <w:t>Dotaz č.</w:t>
      </w:r>
      <w:r>
        <w:rPr>
          <w:rFonts w:cstheme="minorHAnsi"/>
          <w:b/>
          <w:bCs/>
        </w:rPr>
        <w:t xml:space="preserve"> 23: </w:t>
      </w:r>
    </w:p>
    <w:p w14:paraId="0EA214ED" w14:textId="77777777" w:rsidR="002C72E7" w:rsidRPr="00515AA3" w:rsidRDefault="002C72E7" w:rsidP="002C72E7">
      <w:pPr>
        <w:rPr>
          <w:rFonts w:ascii="Calibri" w:eastAsia="Calibri" w:hAnsi="Calibri" w:cs="Times New Roman"/>
          <w:sz w:val="22"/>
          <w:szCs w:val="22"/>
        </w:rPr>
      </w:pPr>
      <w:r w:rsidRPr="00515AA3">
        <w:rPr>
          <w:rFonts w:ascii="Calibri" w:eastAsia="Calibri" w:hAnsi="Calibri" w:cs="Times New Roman"/>
          <w:sz w:val="22"/>
          <w:szCs w:val="22"/>
        </w:rPr>
        <w:t>SO 02-11-01 Vlkov u Tišnova – Křižanov, železniční spodek</w:t>
      </w:r>
    </w:p>
    <w:p w14:paraId="7B0988E8" w14:textId="77777777" w:rsidR="002C72E7" w:rsidRPr="00515AA3" w:rsidRDefault="002C72E7" w:rsidP="002C72E7">
      <w:pPr>
        <w:spacing w:after="160" w:line="259" w:lineRule="auto"/>
        <w:rPr>
          <w:rFonts w:ascii="Calibri" w:eastAsia="Calibri" w:hAnsi="Calibri" w:cs="Times New Roman"/>
          <w:sz w:val="22"/>
          <w:szCs w:val="22"/>
        </w:rPr>
      </w:pPr>
      <w:r w:rsidRPr="00515AA3">
        <w:rPr>
          <w:rFonts w:ascii="Calibri" w:eastAsia="Calibri" w:hAnsi="Calibri" w:cs="Times New Roman"/>
          <w:sz w:val="22"/>
          <w:szCs w:val="22"/>
        </w:rPr>
        <w:t>Položky č. 24, 35 a 38 obsahují geotextílie, které ovšem nejsou dostatečně a jednoznačně vyspecifikovány (gramáž na m2, pevnost v tahu), pokud se pak ve výkresové části objevují popisy, pak jsou mnohdy protichůdné. Především v konstrukčních vrstvách je tato informace pro kalkulaci stěžejní.</w:t>
      </w:r>
    </w:p>
    <w:p w14:paraId="37D6310E" w14:textId="77777777" w:rsidR="002C72E7" w:rsidRPr="00515AA3" w:rsidRDefault="002C72E7" w:rsidP="002C72E7">
      <w:pPr>
        <w:spacing w:after="160" w:line="259" w:lineRule="auto"/>
        <w:rPr>
          <w:rFonts w:ascii="Calibri" w:eastAsia="Calibri" w:hAnsi="Calibri" w:cs="Times New Roman"/>
          <w:sz w:val="22"/>
          <w:szCs w:val="22"/>
        </w:rPr>
      </w:pPr>
      <w:r w:rsidRPr="00515AA3">
        <w:rPr>
          <w:rFonts w:ascii="Calibri" w:eastAsia="Calibri" w:hAnsi="Calibri" w:cs="Times New Roman"/>
          <w:sz w:val="22"/>
          <w:szCs w:val="22"/>
        </w:rPr>
        <w:t xml:space="preserve">Obdobný problém se týká též nedostatečné specifikace </w:t>
      </w:r>
      <w:proofErr w:type="spellStart"/>
      <w:r w:rsidRPr="00515AA3">
        <w:rPr>
          <w:rFonts w:ascii="Calibri" w:eastAsia="Calibri" w:hAnsi="Calibri" w:cs="Times New Roman"/>
          <w:sz w:val="22"/>
          <w:szCs w:val="22"/>
        </w:rPr>
        <w:t>geomříží</w:t>
      </w:r>
      <w:proofErr w:type="spellEnd"/>
      <w:r w:rsidRPr="00515AA3">
        <w:rPr>
          <w:rFonts w:ascii="Calibri" w:eastAsia="Calibri" w:hAnsi="Calibri" w:cs="Times New Roman"/>
          <w:sz w:val="22"/>
          <w:szCs w:val="22"/>
        </w:rPr>
        <w:t xml:space="preserve"> v konstrukčních vrstvách.</w:t>
      </w:r>
    </w:p>
    <w:p w14:paraId="2F24BAD5" w14:textId="77777777" w:rsidR="002C72E7" w:rsidRPr="00515AA3" w:rsidRDefault="002C72E7" w:rsidP="002C72E7">
      <w:pPr>
        <w:spacing w:after="160" w:line="259" w:lineRule="auto"/>
        <w:rPr>
          <w:rFonts w:ascii="Calibri" w:eastAsia="Calibri" w:hAnsi="Calibri" w:cs="Times New Roman"/>
          <w:b/>
          <w:bCs/>
          <w:sz w:val="22"/>
          <w:szCs w:val="22"/>
        </w:rPr>
      </w:pPr>
      <w:r w:rsidRPr="00515AA3">
        <w:rPr>
          <w:rFonts w:ascii="Calibri" w:eastAsia="Calibri" w:hAnsi="Calibri" w:cs="Times New Roman"/>
          <w:b/>
          <w:bCs/>
          <w:sz w:val="22"/>
          <w:szCs w:val="22"/>
        </w:rPr>
        <w:t xml:space="preserve">Žádáme Zadavatele o prověření a doplnění (sjednocení) specifikací geotextílií a </w:t>
      </w:r>
      <w:proofErr w:type="spellStart"/>
      <w:r w:rsidRPr="00515AA3">
        <w:rPr>
          <w:rFonts w:ascii="Calibri" w:eastAsia="Calibri" w:hAnsi="Calibri" w:cs="Times New Roman"/>
          <w:b/>
          <w:bCs/>
          <w:sz w:val="22"/>
          <w:szCs w:val="22"/>
        </w:rPr>
        <w:t>geomříží</w:t>
      </w:r>
      <w:proofErr w:type="spellEnd"/>
      <w:r w:rsidRPr="00515AA3">
        <w:rPr>
          <w:rFonts w:ascii="Calibri" w:eastAsia="Calibri" w:hAnsi="Calibri" w:cs="Times New Roman"/>
          <w:b/>
          <w:bCs/>
          <w:sz w:val="22"/>
          <w:szCs w:val="22"/>
        </w:rPr>
        <w:t>.</w:t>
      </w:r>
    </w:p>
    <w:p w14:paraId="2F204191" w14:textId="77777777" w:rsidR="002C72E7" w:rsidRDefault="002C72E7" w:rsidP="002C72E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3801665" w14:textId="77777777" w:rsidR="002C72E7" w:rsidRDefault="002C72E7" w:rsidP="002C72E7">
      <w:pPr>
        <w:spacing w:after="0" w:line="240" w:lineRule="auto"/>
        <w:rPr>
          <w:rFonts w:eastAsia="Calibri" w:cs="Times New Roman"/>
          <w:b/>
          <w:lang w:eastAsia="cs-CZ"/>
        </w:rPr>
      </w:pPr>
      <w:r w:rsidRPr="00BC59BC">
        <w:rPr>
          <w:rFonts w:eastAsia="Calibri" w:cs="Times New Roman"/>
          <w:b/>
          <w:lang w:eastAsia="cs-CZ"/>
        </w:rPr>
        <w:t xml:space="preserve">Odpověď: </w:t>
      </w:r>
    </w:p>
    <w:p w14:paraId="63E7D570" w14:textId="77777777" w:rsidR="002C72E7" w:rsidRPr="0021763F" w:rsidRDefault="002C72E7" w:rsidP="002C72E7">
      <w:pPr>
        <w:spacing w:after="0" w:line="240" w:lineRule="auto"/>
        <w:rPr>
          <w:rFonts w:eastAsia="Calibri" w:cs="Times New Roman"/>
          <w:lang w:eastAsia="cs-CZ"/>
        </w:rPr>
      </w:pPr>
      <w:r w:rsidRPr="0021763F">
        <w:rPr>
          <w:rFonts w:eastAsia="Calibri" w:cs="Times New Roman"/>
          <w:lang w:eastAsia="cs-CZ"/>
        </w:rPr>
        <w:t>Předpokládáme, že se jedná o položky č. 22,50,26:</w:t>
      </w:r>
    </w:p>
    <w:p w14:paraId="4FF42518" w14:textId="77777777" w:rsidR="002C72E7" w:rsidRPr="0021763F" w:rsidRDefault="002C72E7" w:rsidP="002C72E7">
      <w:pPr>
        <w:spacing w:after="0" w:line="240" w:lineRule="auto"/>
        <w:rPr>
          <w:rFonts w:eastAsia="Calibri" w:cs="Times New Roman"/>
          <w:lang w:eastAsia="cs-CZ"/>
        </w:rPr>
      </w:pPr>
    </w:p>
    <w:p w14:paraId="643FE9C6" w14:textId="77777777" w:rsidR="002C72E7" w:rsidRPr="0021763F" w:rsidRDefault="002C72E7" w:rsidP="002C72E7">
      <w:pPr>
        <w:spacing w:after="0" w:line="240" w:lineRule="auto"/>
        <w:rPr>
          <w:rFonts w:eastAsia="Calibri" w:cs="Times New Roman"/>
          <w:lang w:eastAsia="cs-CZ"/>
        </w:rPr>
      </w:pPr>
      <w:proofErr w:type="spellStart"/>
      <w:r w:rsidRPr="0021763F">
        <w:rPr>
          <w:rFonts w:eastAsia="Calibri" w:cs="Times New Roman"/>
          <w:lang w:eastAsia="cs-CZ"/>
        </w:rPr>
        <w:t>pol</w:t>
      </w:r>
      <w:proofErr w:type="spellEnd"/>
      <w:r w:rsidRPr="0021763F">
        <w:rPr>
          <w:rFonts w:eastAsia="Calibri" w:cs="Times New Roman"/>
          <w:lang w:eastAsia="cs-CZ"/>
        </w:rPr>
        <w:t xml:space="preserve"> č. 22, kód položky 21197 OPLÁŠTĚNÍ ODVODŇOVACÍCH ŽEBER Z </w:t>
      </w:r>
      <w:proofErr w:type="gramStart"/>
      <w:r w:rsidRPr="0021763F">
        <w:rPr>
          <w:rFonts w:eastAsia="Calibri" w:cs="Times New Roman"/>
          <w:lang w:eastAsia="cs-CZ"/>
        </w:rPr>
        <w:t>GEOTEXTILIE</w:t>
      </w:r>
      <w:proofErr w:type="gramEnd"/>
      <w:r w:rsidRPr="0021763F">
        <w:rPr>
          <w:rFonts w:eastAsia="Calibri" w:cs="Times New Roman"/>
          <w:lang w:eastAsia="cs-CZ"/>
        </w:rPr>
        <w:t xml:space="preserve"> kdy je gramáž </w:t>
      </w:r>
      <w:r w:rsidRPr="0021763F">
        <w:rPr>
          <w:rFonts w:eastAsia="Calibri" w:cs="Times New Roman"/>
          <w:b/>
          <w:lang w:eastAsia="cs-CZ"/>
        </w:rPr>
        <w:t>250 g/m2</w:t>
      </w:r>
      <w:r w:rsidRPr="0021763F">
        <w:rPr>
          <w:rFonts w:eastAsia="Calibri" w:cs="Times New Roman"/>
          <w:lang w:eastAsia="cs-CZ"/>
        </w:rPr>
        <w:t>, jak je popsáno v Technické zprávě a Vzorových příčných řezech. – doplněno do popisu položky</w:t>
      </w:r>
    </w:p>
    <w:p w14:paraId="02F84BE4" w14:textId="77777777" w:rsidR="002C72E7" w:rsidRPr="0021763F" w:rsidRDefault="002C72E7" w:rsidP="002C72E7">
      <w:pPr>
        <w:spacing w:after="0" w:line="240" w:lineRule="auto"/>
        <w:rPr>
          <w:rFonts w:eastAsia="Calibri" w:cs="Times New Roman"/>
          <w:lang w:eastAsia="cs-CZ"/>
        </w:rPr>
      </w:pPr>
    </w:p>
    <w:p w14:paraId="0A842014" w14:textId="77777777" w:rsidR="002C72E7" w:rsidRPr="0021763F" w:rsidRDefault="002C72E7" w:rsidP="002C72E7">
      <w:pPr>
        <w:spacing w:after="0" w:line="240" w:lineRule="auto"/>
        <w:rPr>
          <w:rFonts w:eastAsia="Calibri" w:cs="Times New Roman"/>
          <w:lang w:eastAsia="cs-CZ"/>
        </w:rPr>
      </w:pPr>
      <w:proofErr w:type="spellStart"/>
      <w:r w:rsidRPr="0021763F">
        <w:rPr>
          <w:rFonts w:eastAsia="Calibri" w:cs="Times New Roman"/>
          <w:lang w:eastAsia="cs-CZ"/>
        </w:rPr>
        <w:t>pol.č</w:t>
      </w:r>
      <w:proofErr w:type="spellEnd"/>
      <w:r w:rsidRPr="0021763F">
        <w:rPr>
          <w:rFonts w:eastAsia="Calibri" w:cs="Times New Roman"/>
          <w:lang w:eastAsia="cs-CZ"/>
        </w:rPr>
        <w:t xml:space="preserve">. 50, kód položky 502941 ZŘÍZENÍ KONSTRUKČNÍ VRSTVY TĚLESA ŽELEZNIČNÍHO SPODKU Z GEOTEXTILIE, jedná se o separační geotextilii o gramáži </w:t>
      </w:r>
      <w:r w:rsidRPr="0021763F">
        <w:rPr>
          <w:rFonts w:eastAsia="Calibri" w:cs="Times New Roman"/>
          <w:b/>
          <w:lang w:eastAsia="cs-CZ"/>
        </w:rPr>
        <w:t>200 g/m2</w:t>
      </w:r>
      <w:r w:rsidRPr="0021763F">
        <w:rPr>
          <w:rFonts w:eastAsia="Calibri" w:cs="Times New Roman"/>
          <w:lang w:eastAsia="cs-CZ"/>
        </w:rPr>
        <w:t>, jak je popsáno ve Vzorových řezech. – doplněno do popisu položky</w:t>
      </w:r>
    </w:p>
    <w:p w14:paraId="09CF663B" w14:textId="77777777" w:rsidR="002C72E7" w:rsidRPr="0021763F" w:rsidRDefault="002C72E7" w:rsidP="002C72E7">
      <w:pPr>
        <w:spacing w:after="0" w:line="240" w:lineRule="auto"/>
        <w:rPr>
          <w:rFonts w:eastAsia="Calibri" w:cs="Times New Roman"/>
          <w:lang w:eastAsia="cs-CZ"/>
        </w:rPr>
      </w:pPr>
    </w:p>
    <w:p w14:paraId="74918A10" w14:textId="77777777" w:rsidR="002C72E7" w:rsidRPr="0021763F" w:rsidRDefault="002C72E7" w:rsidP="002C72E7">
      <w:pPr>
        <w:spacing w:after="0" w:line="240" w:lineRule="auto"/>
        <w:rPr>
          <w:rFonts w:eastAsia="Calibri" w:cs="Times New Roman"/>
          <w:lang w:eastAsia="cs-CZ"/>
        </w:rPr>
      </w:pPr>
      <w:r w:rsidRPr="0021763F">
        <w:rPr>
          <w:rFonts w:eastAsia="Calibri" w:cs="Times New Roman"/>
          <w:lang w:eastAsia="cs-CZ"/>
        </w:rPr>
        <w:t xml:space="preserve">Pol. č. 26, kód položky 289971 OPLÁŠTĚNÍ (ZPEVNĚNÍ) Z GEOTEXTILIE, jedná se o separační geotextilii o gramáži </w:t>
      </w:r>
      <w:r w:rsidRPr="0021763F">
        <w:rPr>
          <w:rFonts w:eastAsia="Calibri" w:cs="Times New Roman"/>
          <w:b/>
          <w:lang w:eastAsia="cs-CZ"/>
        </w:rPr>
        <w:t>300 g/m2</w:t>
      </w:r>
      <w:r w:rsidRPr="0021763F">
        <w:rPr>
          <w:rFonts w:eastAsia="Calibri" w:cs="Times New Roman"/>
          <w:lang w:eastAsia="cs-CZ"/>
        </w:rPr>
        <w:t>, jak je popsáno ve Vzorových řezech. – doplněno do popisu položky</w:t>
      </w:r>
    </w:p>
    <w:p w14:paraId="0E6A71F1" w14:textId="77777777" w:rsidR="002C72E7" w:rsidRPr="0021763F" w:rsidRDefault="002C72E7" w:rsidP="002C72E7">
      <w:pPr>
        <w:spacing w:after="0" w:line="240" w:lineRule="auto"/>
        <w:rPr>
          <w:rFonts w:eastAsia="Calibri" w:cs="Times New Roman"/>
          <w:lang w:eastAsia="cs-CZ"/>
        </w:rPr>
      </w:pPr>
    </w:p>
    <w:p w14:paraId="24A1ED50" w14:textId="77777777" w:rsidR="002C72E7" w:rsidRPr="0021763F" w:rsidRDefault="002C72E7" w:rsidP="002C72E7">
      <w:pPr>
        <w:spacing w:after="0" w:line="240" w:lineRule="auto"/>
        <w:rPr>
          <w:rFonts w:eastAsia="Calibri" w:cs="Times New Roman"/>
          <w:lang w:eastAsia="cs-CZ"/>
        </w:rPr>
      </w:pPr>
      <w:r w:rsidRPr="0021763F">
        <w:rPr>
          <w:rFonts w:eastAsia="Calibri" w:cs="Times New Roman"/>
          <w:lang w:eastAsia="cs-CZ"/>
        </w:rPr>
        <w:t xml:space="preserve">Co se týče rozšíření tělesa, tak jsou doplněny pro konsolidační vrstvu tyto </w:t>
      </w:r>
      <w:r w:rsidRPr="0021763F">
        <w:rPr>
          <w:rFonts w:eastAsia="Calibri" w:cs="Times New Roman"/>
          <w:b/>
          <w:lang w:eastAsia="cs-CZ"/>
        </w:rPr>
        <w:t>nové položky</w:t>
      </w:r>
      <w:r w:rsidRPr="0021763F">
        <w:rPr>
          <w:rFonts w:eastAsia="Calibri" w:cs="Times New Roman"/>
          <w:lang w:eastAsia="cs-CZ"/>
        </w:rPr>
        <w:t xml:space="preserve">: </w:t>
      </w:r>
    </w:p>
    <w:p w14:paraId="7319E9D4" w14:textId="77777777" w:rsidR="002C72E7" w:rsidRPr="0021763F" w:rsidRDefault="002C72E7" w:rsidP="002C72E7">
      <w:pPr>
        <w:spacing w:after="0" w:line="240" w:lineRule="auto"/>
        <w:rPr>
          <w:rFonts w:eastAsia="Calibri" w:cs="Times New Roman"/>
          <w:lang w:eastAsia="cs-CZ"/>
        </w:rPr>
      </w:pPr>
    </w:p>
    <w:p w14:paraId="442C6D11" w14:textId="77777777" w:rsidR="002C72E7" w:rsidRPr="0021763F" w:rsidRDefault="002C72E7" w:rsidP="002C72E7">
      <w:pPr>
        <w:spacing w:after="0" w:line="240" w:lineRule="auto"/>
        <w:rPr>
          <w:rFonts w:eastAsia="Calibri" w:cs="Times New Roman"/>
          <w:lang w:eastAsia="cs-CZ"/>
        </w:rPr>
      </w:pPr>
      <w:r w:rsidRPr="0021763F">
        <w:rPr>
          <w:rFonts w:eastAsia="Calibri" w:cs="Times New Roman"/>
          <w:lang w:eastAsia="cs-CZ"/>
        </w:rPr>
        <w:t>Pol. č. 80 kód položky R502941</w:t>
      </w:r>
      <w:r w:rsidRPr="0021763F">
        <w:t xml:space="preserve"> </w:t>
      </w:r>
      <w:r w:rsidRPr="0021763F">
        <w:rPr>
          <w:rFonts w:eastAsia="Calibri" w:cs="Times New Roman"/>
          <w:lang w:eastAsia="cs-CZ"/>
        </w:rPr>
        <w:t>ZŘÍZENÍ KONSTRUKČNÍ VRSTVY TĚLESA ŽELEZNIČNÍHO SPODKU Z GEOTEXTILIE o výměře 3 428 m</w:t>
      </w:r>
      <w:r w:rsidRPr="0021763F">
        <w:rPr>
          <w:rFonts w:eastAsia="Calibri" w:cs="Times New Roman"/>
          <w:vertAlign w:val="superscript"/>
          <w:lang w:eastAsia="cs-CZ"/>
        </w:rPr>
        <w:t>2</w:t>
      </w:r>
      <w:r w:rsidRPr="0021763F">
        <w:rPr>
          <w:rFonts w:eastAsia="Calibri" w:cs="Times New Roman"/>
          <w:lang w:eastAsia="cs-CZ"/>
        </w:rPr>
        <w:t xml:space="preserve">  </w:t>
      </w:r>
    </w:p>
    <w:p w14:paraId="7760F32C" w14:textId="77777777" w:rsidR="002C72E7" w:rsidRPr="0021763F" w:rsidRDefault="002C72E7" w:rsidP="002C72E7">
      <w:pPr>
        <w:spacing w:after="0" w:line="240" w:lineRule="auto"/>
        <w:rPr>
          <w:rFonts w:eastAsia="Calibri" w:cs="Times New Roman"/>
          <w:lang w:eastAsia="cs-CZ"/>
        </w:rPr>
      </w:pPr>
    </w:p>
    <w:p w14:paraId="5D5DE28F" w14:textId="77777777" w:rsidR="002C72E7" w:rsidRPr="0021763F" w:rsidRDefault="002C72E7" w:rsidP="002C72E7">
      <w:pPr>
        <w:spacing w:after="0" w:line="240" w:lineRule="auto"/>
        <w:rPr>
          <w:rFonts w:eastAsia="Calibri" w:cs="Times New Roman"/>
          <w:lang w:eastAsia="cs-CZ"/>
        </w:rPr>
      </w:pPr>
      <w:r w:rsidRPr="0021763F">
        <w:rPr>
          <w:rFonts w:eastAsia="Calibri" w:cs="Times New Roman"/>
          <w:lang w:eastAsia="cs-CZ"/>
        </w:rPr>
        <w:t>Pol. č. 81 kód položky 502942</w:t>
      </w:r>
      <w:r w:rsidRPr="0021763F">
        <w:t xml:space="preserve"> </w:t>
      </w:r>
      <w:r w:rsidRPr="0021763F">
        <w:rPr>
          <w:rFonts w:eastAsia="Calibri" w:cs="Times New Roman"/>
          <w:lang w:eastAsia="cs-CZ"/>
        </w:rPr>
        <w:t>ZŘÍZENÍ KONSTRUKČNÍ VRSTVY TĚLESA ŽELEZNIČNÍHO SPODKU Z GEOMŘÍŽKY o výměře 123 314 m</w:t>
      </w:r>
      <w:r w:rsidRPr="0021763F">
        <w:rPr>
          <w:rFonts w:eastAsia="Calibri" w:cs="Times New Roman"/>
          <w:vertAlign w:val="superscript"/>
          <w:lang w:eastAsia="cs-CZ"/>
        </w:rPr>
        <w:t>2</w:t>
      </w:r>
      <w:r w:rsidRPr="0021763F">
        <w:rPr>
          <w:rFonts w:eastAsia="Calibri" w:cs="Times New Roman"/>
          <w:lang w:eastAsia="cs-CZ"/>
        </w:rPr>
        <w:t>.</w:t>
      </w:r>
    </w:p>
    <w:p w14:paraId="75C96049" w14:textId="77777777" w:rsidR="002C72E7" w:rsidRPr="0021763F" w:rsidRDefault="002C72E7" w:rsidP="002C72E7">
      <w:pPr>
        <w:spacing w:after="0" w:line="240" w:lineRule="auto"/>
        <w:rPr>
          <w:rFonts w:eastAsia="Calibri" w:cs="Times New Roman"/>
          <w:lang w:eastAsia="cs-CZ"/>
        </w:rPr>
      </w:pPr>
    </w:p>
    <w:p w14:paraId="497FD6A4" w14:textId="77777777" w:rsidR="002C72E7" w:rsidRPr="0021763F" w:rsidRDefault="002C72E7" w:rsidP="002C72E7">
      <w:pPr>
        <w:spacing w:after="0" w:line="240" w:lineRule="auto"/>
        <w:rPr>
          <w:rFonts w:eastAsia="Calibri" w:cs="Times New Roman"/>
          <w:lang w:eastAsia="cs-CZ"/>
        </w:rPr>
      </w:pPr>
      <w:r w:rsidRPr="0021763F">
        <w:rPr>
          <w:rFonts w:eastAsia="Calibri" w:cs="Times New Roman"/>
          <w:lang w:eastAsia="cs-CZ"/>
        </w:rPr>
        <w:t>Příloha:</w:t>
      </w:r>
    </w:p>
    <w:p w14:paraId="485A30D0" w14:textId="77777777" w:rsidR="002C72E7" w:rsidRPr="00465111" w:rsidRDefault="002C72E7" w:rsidP="002C72E7">
      <w:pPr>
        <w:spacing w:after="0" w:line="240" w:lineRule="auto"/>
        <w:rPr>
          <w:rFonts w:eastAsia="Calibri" w:cs="Times New Roman"/>
          <w:color w:val="FF0000"/>
          <w:lang w:val="en-US" w:eastAsia="cs-CZ"/>
        </w:rPr>
      </w:pPr>
      <w:r w:rsidRPr="0021763F">
        <w:rPr>
          <w:rFonts w:eastAsia="Calibri" w:cs="Times New Roman"/>
          <w:lang w:val="en-US" w:eastAsia="cs-CZ"/>
        </w:rPr>
        <w:t xml:space="preserve">SO 02-11-01 </w:t>
      </w:r>
      <w:proofErr w:type="spellStart"/>
      <w:r w:rsidRPr="0021763F">
        <w:rPr>
          <w:rFonts w:eastAsia="Calibri" w:cs="Times New Roman"/>
          <w:lang w:val="en-US" w:eastAsia="cs-CZ"/>
        </w:rPr>
        <w:t>doplňkový</w:t>
      </w:r>
      <w:proofErr w:type="spellEnd"/>
      <w:r w:rsidRPr="0021763F">
        <w:rPr>
          <w:rFonts w:eastAsia="Calibri" w:cs="Times New Roman"/>
          <w:lang w:val="en-US" w:eastAsia="cs-CZ"/>
        </w:rPr>
        <w:t xml:space="preserve"> VV k </w:t>
      </w:r>
      <w:proofErr w:type="spellStart"/>
      <w:r w:rsidRPr="0021763F">
        <w:rPr>
          <w:rFonts w:eastAsia="Calibri" w:cs="Times New Roman"/>
          <w:lang w:val="en-US" w:eastAsia="cs-CZ"/>
        </w:rPr>
        <w:t>dotazu</w:t>
      </w:r>
      <w:proofErr w:type="spellEnd"/>
      <w:r w:rsidRPr="0021763F">
        <w:rPr>
          <w:rFonts w:eastAsia="Calibri" w:cs="Times New Roman"/>
          <w:lang w:val="en-US" w:eastAsia="cs-CZ"/>
        </w:rPr>
        <w:t xml:space="preserve"> č23.xlsx</w:t>
      </w:r>
    </w:p>
    <w:p w14:paraId="470F703B" w14:textId="77777777" w:rsidR="002C72E7" w:rsidRDefault="002C72E7" w:rsidP="002C72E7">
      <w:pPr>
        <w:rPr>
          <w:rFonts w:cstheme="minorHAnsi"/>
          <w:b/>
          <w:bCs/>
        </w:rPr>
      </w:pPr>
    </w:p>
    <w:p w14:paraId="36516B04" w14:textId="77777777" w:rsidR="002C72E7" w:rsidRPr="005B53DB" w:rsidRDefault="002C72E7" w:rsidP="002C72E7">
      <w:pPr>
        <w:rPr>
          <w:rFonts w:cstheme="minorHAnsi"/>
          <w:color w:val="00B050"/>
        </w:rPr>
      </w:pPr>
      <w:r w:rsidRPr="008C0835">
        <w:rPr>
          <w:rFonts w:cstheme="minorHAnsi"/>
          <w:b/>
          <w:bCs/>
        </w:rPr>
        <w:t>Dotaz č.</w:t>
      </w:r>
      <w:r>
        <w:rPr>
          <w:rFonts w:cstheme="minorHAnsi"/>
          <w:b/>
          <w:bCs/>
        </w:rPr>
        <w:t xml:space="preserve"> 24:</w:t>
      </w:r>
      <w:r w:rsidRPr="005B53DB">
        <w:rPr>
          <w:rFonts w:cstheme="minorHAnsi"/>
          <w:b/>
          <w:bCs/>
          <w:color w:val="00B050"/>
        </w:rPr>
        <w:t xml:space="preserve"> </w:t>
      </w:r>
    </w:p>
    <w:p w14:paraId="6C833B49" w14:textId="77777777" w:rsidR="002C72E7" w:rsidRPr="00515AA3" w:rsidRDefault="002C72E7" w:rsidP="002C72E7">
      <w:pPr>
        <w:spacing w:after="160" w:line="259" w:lineRule="auto"/>
        <w:rPr>
          <w:rFonts w:ascii="Calibri" w:eastAsia="Calibri" w:hAnsi="Calibri" w:cs="Times New Roman"/>
          <w:sz w:val="22"/>
          <w:szCs w:val="22"/>
        </w:rPr>
      </w:pPr>
      <w:r w:rsidRPr="00515AA3">
        <w:rPr>
          <w:rFonts w:ascii="Calibri" w:eastAsia="Calibri" w:hAnsi="Calibri" w:cs="Times New Roman"/>
          <w:sz w:val="22"/>
          <w:szCs w:val="22"/>
        </w:rPr>
        <w:t xml:space="preserve">SO 02-11-01 </w:t>
      </w:r>
    </w:p>
    <w:p w14:paraId="018660A0" w14:textId="77777777" w:rsidR="002C72E7" w:rsidRPr="00515AA3" w:rsidRDefault="002C72E7" w:rsidP="002C72E7">
      <w:pPr>
        <w:spacing w:after="160" w:line="259" w:lineRule="auto"/>
        <w:rPr>
          <w:rFonts w:ascii="Calibri" w:eastAsia="Calibri" w:hAnsi="Calibri" w:cs="Times New Roman"/>
          <w:b/>
          <w:bCs/>
          <w:sz w:val="22"/>
          <w:szCs w:val="22"/>
        </w:rPr>
      </w:pPr>
      <w:r w:rsidRPr="00515AA3">
        <w:rPr>
          <w:rFonts w:ascii="Calibri" w:eastAsia="Calibri" w:hAnsi="Calibri" w:cs="Times New Roman"/>
          <w:sz w:val="22"/>
          <w:szCs w:val="22"/>
        </w:rPr>
        <w:t xml:space="preserve">V pol. č. 48 není specifikováno kamenivo. Ve VV v PD je v daném množství uvedeno kamenivo fr. 0/90. </w:t>
      </w:r>
      <w:proofErr w:type="gramStart"/>
      <w:r w:rsidRPr="00515AA3">
        <w:rPr>
          <w:rFonts w:ascii="Calibri" w:eastAsia="Calibri" w:hAnsi="Calibri" w:cs="Times New Roman"/>
          <w:b/>
          <w:bCs/>
          <w:sz w:val="22"/>
          <w:szCs w:val="22"/>
        </w:rPr>
        <w:t>Patří</w:t>
      </w:r>
      <w:proofErr w:type="gramEnd"/>
      <w:r w:rsidRPr="00515AA3">
        <w:rPr>
          <w:rFonts w:ascii="Calibri" w:eastAsia="Calibri" w:hAnsi="Calibri" w:cs="Times New Roman"/>
          <w:b/>
          <w:bCs/>
          <w:sz w:val="22"/>
          <w:szCs w:val="22"/>
        </w:rPr>
        <w:t xml:space="preserve"> tyto údaje k sobě?</w:t>
      </w:r>
    </w:p>
    <w:p w14:paraId="1B358C68" w14:textId="77777777" w:rsidR="002C72E7" w:rsidRDefault="002C72E7" w:rsidP="002C72E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05820AF" w14:textId="77777777" w:rsidR="002C72E7" w:rsidRDefault="002C72E7" w:rsidP="002C72E7">
      <w:pPr>
        <w:spacing w:after="0" w:line="240" w:lineRule="auto"/>
        <w:rPr>
          <w:rFonts w:eastAsia="Calibri" w:cs="Times New Roman"/>
          <w:color w:val="FF5200" w:themeColor="accent2"/>
          <w:lang w:eastAsia="cs-CZ"/>
        </w:rPr>
      </w:pPr>
      <w:r w:rsidRPr="00BC59BC">
        <w:rPr>
          <w:rFonts w:eastAsia="Calibri" w:cs="Times New Roman"/>
          <w:b/>
          <w:lang w:eastAsia="cs-CZ"/>
        </w:rPr>
        <w:t xml:space="preserve">Odpověď: </w:t>
      </w:r>
    </w:p>
    <w:p w14:paraId="7FEADA09" w14:textId="77777777" w:rsidR="002C72E7" w:rsidRPr="000E176C" w:rsidRDefault="002C72E7" w:rsidP="002C72E7">
      <w:pPr>
        <w:spacing w:after="0" w:line="240" w:lineRule="auto"/>
        <w:rPr>
          <w:rFonts w:eastAsia="Calibri" w:cs="Times New Roman"/>
          <w:lang w:eastAsia="cs-CZ"/>
        </w:rPr>
      </w:pPr>
      <w:r w:rsidRPr="000E176C">
        <w:rPr>
          <w:rFonts w:eastAsia="Calibri" w:cs="Times New Roman"/>
          <w:lang w:eastAsia="cs-CZ"/>
        </w:rPr>
        <w:t>Ano, položka č. 48 kód položky 501201</w:t>
      </w:r>
      <w:r w:rsidRPr="000E176C">
        <w:t xml:space="preserve"> </w:t>
      </w:r>
      <w:r w:rsidRPr="000E176C">
        <w:rPr>
          <w:rFonts w:eastAsia="Calibri" w:cs="Times New Roman"/>
          <w:lang w:eastAsia="cs-CZ"/>
        </w:rPr>
        <w:t>ZŘÍZENÍ KONSTRUKČNÍ VRSTVY TĚLESA ŽELEZNIČNÍHO SPODKU Z DRCENÉHO KAMENIVA NOVÉ obsahuje kamenivo fr. 0/90.</w:t>
      </w:r>
    </w:p>
    <w:p w14:paraId="6FBB889F" w14:textId="77777777" w:rsidR="002C72E7" w:rsidRDefault="002C72E7" w:rsidP="002C72E7">
      <w:pPr>
        <w:spacing w:after="0" w:line="240" w:lineRule="auto"/>
        <w:rPr>
          <w:rFonts w:cstheme="minorHAnsi"/>
          <w:b/>
          <w:bCs/>
        </w:rPr>
      </w:pPr>
    </w:p>
    <w:p w14:paraId="0875379F" w14:textId="77777777" w:rsidR="002C72E7" w:rsidRDefault="002C72E7" w:rsidP="002C72E7">
      <w:pPr>
        <w:spacing w:after="0" w:line="240" w:lineRule="auto"/>
        <w:rPr>
          <w:rFonts w:cstheme="minorHAnsi"/>
          <w:b/>
          <w:bCs/>
        </w:rPr>
      </w:pPr>
    </w:p>
    <w:p w14:paraId="13E38BFB" w14:textId="77777777" w:rsidR="002C72E7" w:rsidRPr="005B53DB" w:rsidRDefault="002C72E7" w:rsidP="002C72E7">
      <w:pPr>
        <w:spacing w:after="0" w:line="240" w:lineRule="auto"/>
        <w:rPr>
          <w:rFonts w:cstheme="minorHAnsi"/>
          <w:color w:val="00B050"/>
        </w:rPr>
      </w:pPr>
      <w:r w:rsidRPr="008C0835">
        <w:rPr>
          <w:rFonts w:cstheme="minorHAnsi"/>
          <w:b/>
          <w:bCs/>
        </w:rPr>
        <w:t>Dotaz č.</w:t>
      </w:r>
      <w:r>
        <w:rPr>
          <w:rFonts w:cstheme="minorHAnsi"/>
          <w:b/>
          <w:bCs/>
        </w:rPr>
        <w:t xml:space="preserve"> 25: </w:t>
      </w:r>
    </w:p>
    <w:p w14:paraId="1B7DDF06" w14:textId="77777777" w:rsidR="002C72E7" w:rsidRDefault="002C72E7" w:rsidP="002C72E7">
      <w:pPr>
        <w:spacing w:after="0" w:line="240" w:lineRule="auto"/>
        <w:rPr>
          <w:rFonts w:ascii="Calibri" w:eastAsia="Calibri" w:hAnsi="Calibri" w:cs="Times New Roman"/>
          <w:b/>
          <w:bCs/>
          <w:sz w:val="22"/>
          <w:szCs w:val="22"/>
        </w:rPr>
      </w:pPr>
      <w:r w:rsidRPr="00515AA3">
        <w:rPr>
          <w:rFonts w:ascii="Calibri" w:eastAsia="Calibri" w:hAnsi="Calibri" w:cs="Times New Roman"/>
          <w:sz w:val="22"/>
          <w:szCs w:val="22"/>
        </w:rPr>
        <w:t xml:space="preserve">SO 02-11-01 - pol. č. 74 ŽLABY A RIGOLY DLÁŽDĚNÉ Z BETONOVÝCH DLAŽDIC DO BETONU TL 150MM </w:t>
      </w:r>
      <w:r w:rsidRPr="00515AA3">
        <w:rPr>
          <w:rFonts w:ascii="Calibri" w:eastAsia="Calibri" w:hAnsi="Calibri" w:cs="Times New Roman"/>
          <w:b/>
          <w:bCs/>
          <w:sz w:val="22"/>
          <w:szCs w:val="22"/>
        </w:rPr>
        <w:t xml:space="preserve">Může zadavatel blíže specifikovat k čemu uvedená položka </w:t>
      </w:r>
      <w:proofErr w:type="gramStart"/>
      <w:r w:rsidRPr="00515AA3">
        <w:rPr>
          <w:rFonts w:ascii="Calibri" w:eastAsia="Calibri" w:hAnsi="Calibri" w:cs="Times New Roman"/>
          <w:b/>
          <w:bCs/>
          <w:sz w:val="22"/>
          <w:szCs w:val="22"/>
        </w:rPr>
        <w:t>patří</w:t>
      </w:r>
      <w:proofErr w:type="gramEnd"/>
      <w:r w:rsidRPr="00515AA3">
        <w:rPr>
          <w:rFonts w:ascii="Calibri" w:eastAsia="Calibri" w:hAnsi="Calibri" w:cs="Times New Roman"/>
          <w:b/>
          <w:bCs/>
          <w:sz w:val="22"/>
          <w:szCs w:val="22"/>
        </w:rPr>
        <w:t xml:space="preserve"> a jaký typ nebo specifikace betonové dlažby mají být použity?</w:t>
      </w:r>
    </w:p>
    <w:p w14:paraId="46E19D8E" w14:textId="77777777" w:rsidR="002C72E7" w:rsidRDefault="002C72E7" w:rsidP="002C72E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8662926" w14:textId="77777777" w:rsidR="002C72E7" w:rsidRDefault="002C72E7" w:rsidP="002C72E7">
      <w:pPr>
        <w:spacing w:after="0" w:line="240" w:lineRule="auto"/>
        <w:rPr>
          <w:rFonts w:eastAsia="Calibri" w:cs="Times New Roman"/>
          <w:b/>
          <w:lang w:eastAsia="cs-CZ"/>
        </w:rPr>
      </w:pPr>
      <w:r w:rsidRPr="00BC59BC">
        <w:rPr>
          <w:rFonts w:eastAsia="Calibri" w:cs="Times New Roman"/>
          <w:b/>
          <w:lang w:eastAsia="cs-CZ"/>
        </w:rPr>
        <w:lastRenderedPageBreak/>
        <w:t xml:space="preserve">Odpověď: </w:t>
      </w:r>
    </w:p>
    <w:p w14:paraId="62458B77" w14:textId="77777777" w:rsidR="002C72E7" w:rsidRPr="00B668FF" w:rsidRDefault="002C72E7" w:rsidP="002C72E7">
      <w:pPr>
        <w:spacing w:after="0" w:line="240" w:lineRule="auto"/>
        <w:rPr>
          <w:rFonts w:eastAsia="Calibri" w:cs="Times New Roman"/>
          <w:lang w:eastAsia="cs-CZ"/>
        </w:rPr>
      </w:pPr>
      <w:r w:rsidRPr="00B668FF">
        <w:rPr>
          <w:rFonts w:eastAsia="Calibri" w:cs="Times New Roman"/>
          <w:lang w:eastAsia="cs-CZ"/>
        </w:rPr>
        <w:t xml:space="preserve">Položka č. 74 kód položky R935842 ŽLABY A RIGOLY DLÁŽDĚNÉ Z BETONOVÝCH DLAŽDIC DO BETONU TL 150MM se týká zkapacitnění příkopu TZZ 5, viz Vzorový příčný řez č- 2.301 </w:t>
      </w:r>
      <w:r w:rsidRPr="00B668FF">
        <w:rPr>
          <w:rFonts w:eastAsia="Calibri" w:cs="Times New Roman"/>
          <w:i/>
          <w:lang w:eastAsia="cs-CZ"/>
        </w:rPr>
        <w:t>Vzorové příčné řezy část 1, km 50,550; km 51,975; km 52,325; km 52,800</w:t>
      </w:r>
    </w:p>
    <w:p w14:paraId="21044D51" w14:textId="77777777" w:rsidR="002C72E7" w:rsidRDefault="002C72E7" w:rsidP="002C72E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D16E448" w14:textId="77777777" w:rsidR="002C72E7" w:rsidRDefault="002C72E7" w:rsidP="002C72E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2407F6A" w14:textId="77777777" w:rsidR="002C72E7" w:rsidRPr="008729E4" w:rsidRDefault="002C72E7" w:rsidP="002C72E7">
      <w:pPr>
        <w:rPr>
          <w:rFonts w:cstheme="minorHAnsi"/>
        </w:rPr>
      </w:pPr>
      <w:r w:rsidRPr="008C0835">
        <w:rPr>
          <w:rFonts w:cstheme="minorHAnsi"/>
          <w:b/>
          <w:bCs/>
        </w:rPr>
        <w:t>Dotaz č.</w:t>
      </w:r>
      <w:r>
        <w:rPr>
          <w:rFonts w:cstheme="minorHAnsi"/>
          <w:b/>
          <w:bCs/>
        </w:rPr>
        <w:t xml:space="preserve"> 26:</w:t>
      </w:r>
    </w:p>
    <w:p w14:paraId="6F64D681" w14:textId="77777777" w:rsidR="002C72E7" w:rsidRPr="003E327E" w:rsidRDefault="002C72E7" w:rsidP="002C72E7">
      <w:pPr>
        <w:spacing w:after="0" w:line="240" w:lineRule="auto"/>
        <w:rPr>
          <w:rFonts w:ascii="Calibri" w:eastAsia="Calibri" w:hAnsi="Calibri" w:cs="Times New Roman"/>
          <w:b/>
          <w:sz w:val="22"/>
          <w:szCs w:val="22"/>
        </w:rPr>
      </w:pPr>
      <w:r w:rsidRPr="003E327E">
        <w:rPr>
          <w:rFonts w:ascii="Calibri" w:eastAsia="Calibri" w:hAnsi="Calibri" w:cs="Times New Roman"/>
          <w:b/>
          <w:sz w:val="22"/>
          <w:szCs w:val="22"/>
        </w:rPr>
        <w:t>PS 03-01-11 (</w:t>
      </w:r>
      <w:proofErr w:type="spellStart"/>
      <w:r w:rsidRPr="003E327E">
        <w:rPr>
          <w:rFonts w:ascii="Calibri" w:eastAsia="Calibri" w:hAnsi="Calibri" w:cs="Times New Roman"/>
          <w:b/>
          <w:sz w:val="22"/>
          <w:szCs w:val="22"/>
        </w:rPr>
        <w:t>Žst</w:t>
      </w:r>
      <w:proofErr w:type="spellEnd"/>
      <w:r w:rsidRPr="003E327E">
        <w:rPr>
          <w:rFonts w:ascii="Calibri" w:eastAsia="Calibri" w:hAnsi="Calibri" w:cs="Times New Roman"/>
          <w:b/>
          <w:sz w:val="22"/>
          <w:szCs w:val="22"/>
        </w:rPr>
        <w:t>. Křižanov, úprava SZZ</w:t>
      </w:r>
      <w:proofErr w:type="gramStart"/>
      <w:r w:rsidRPr="003E327E">
        <w:rPr>
          <w:rFonts w:ascii="Calibri" w:eastAsia="Calibri" w:hAnsi="Calibri" w:cs="Times New Roman"/>
          <w:b/>
          <w:sz w:val="22"/>
          <w:szCs w:val="22"/>
        </w:rPr>
        <w:t>) :</w:t>
      </w:r>
      <w:proofErr w:type="gramEnd"/>
      <w:r w:rsidRPr="003E327E">
        <w:rPr>
          <w:rFonts w:ascii="Calibri" w:eastAsia="Calibri" w:hAnsi="Calibri" w:cs="Times New Roman"/>
          <w:sz w:val="22"/>
          <w:szCs w:val="22"/>
        </w:rPr>
        <w:t xml:space="preserve"> V TZ se uvádí:</w:t>
      </w:r>
    </w:p>
    <w:p w14:paraId="0A85FA45" w14:textId="77777777" w:rsidR="002C72E7" w:rsidRPr="003E327E" w:rsidRDefault="002C72E7" w:rsidP="002C72E7">
      <w:pPr>
        <w:spacing w:after="0" w:line="240" w:lineRule="auto"/>
        <w:ind w:left="426"/>
        <w:rPr>
          <w:rFonts w:ascii="Calibri" w:eastAsia="Calibri" w:hAnsi="Calibri" w:cs="Times New Roman"/>
          <w:sz w:val="22"/>
          <w:szCs w:val="22"/>
        </w:rPr>
      </w:pPr>
      <w:r w:rsidRPr="003E327E">
        <w:rPr>
          <w:rFonts w:ascii="Calibri" w:eastAsia="Calibri" w:hAnsi="Calibri" w:cs="Times New Roman"/>
          <w:sz w:val="22"/>
          <w:szCs w:val="22"/>
        </w:rPr>
        <w:t xml:space="preserve">„S ohledem na rekonstrukci traťových kolejí v úseku Vlkov u </w:t>
      </w:r>
      <w:proofErr w:type="gramStart"/>
      <w:r w:rsidRPr="003E327E">
        <w:rPr>
          <w:rFonts w:ascii="Calibri" w:eastAsia="Calibri" w:hAnsi="Calibri" w:cs="Times New Roman"/>
          <w:sz w:val="22"/>
          <w:szCs w:val="22"/>
        </w:rPr>
        <w:t>Tišnova - Křižanov</w:t>
      </w:r>
      <w:proofErr w:type="gramEnd"/>
      <w:r w:rsidRPr="003E327E">
        <w:rPr>
          <w:rFonts w:ascii="Calibri" w:eastAsia="Calibri" w:hAnsi="Calibri" w:cs="Times New Roman"/>
          <w:sz w:val="22"/>
          <w:szCs w:val="22"/>
        </w:rPr>
        <w:t xml:space="preserve">, která zasahuje až na záhlaví stanice Křižanov, bude nutno odpojit kabely od </w:t>
      </w:r>
      <w:proofErr w:type="spellStart"/>
      <w:r w:rsidRPr="003E327E">
        <w:rPr>
          <w:rFonts w:ascii="Calibri" w:eastAsia="Calibri" w:hAnsi="Calibri" w:cs="Times New Roman"/>
          <w:sz w:val="22"/>
          <w:szCs w:val="22"/>
        </w:rPr>
        <w:t>označníkových</w:t>
      </w:r>
      <w:proofErr w:type="spellEnd"/>
      <w:r w:rsidRPr="003E327E">
        <w:rPr>
          <w:rFonts w:ascii="Calibri" w:eastAsia="Calibri" w:hAnsi="Calibri" w:cs="Times New Roman"/>
          <w:sz w:val="22"/>
          <w:szCs w:val="22"/>
        </w:rPr>
        <w:t xml:space="preserve"> návěstidel Se2 a Se3 a demontovat návěstidlo Se2.“ </w:t>
      </w:r>
    </w:p>
    <w:p w14:paraId="50DECFA7" w14:textId="77777777" w:rsidR="002C72E7" w:rsidRPr="003E327E" w:rsidRDefault="002C72E7" w:rsidP="002C72E7">
      <w:pPr>
        <w:spacing w:after="0" w:line="240" w:lineRule="auto"/>
        <w:ind w:left="426"/>
        <w:rPr>
          <w:rFonts w:ascii="Calibri" w:eastAsia="Calibri" w:hAnsi="Calibri" w:cs="Times New Roman"/>
          <w:sz w:val="22"/>
          <w:szCs w:val="22"/>
        </w:rPr>
      </w:pPr>
      <w:r w:rsidRPr="003E327E">
        <w:rPr>
          <w:rFonts w:ascii="Calibri" w:eastAsia="Calibri" w:hAnsi="Calibri" w:cs="Times New Roman"/>
          <w:sz w:val="22"/>
          <w:szCs w:val="22"/>
        </w:rPr>
        <w:t xml:space="preserve">„Návěstidla Se2 a Se3 a </w:t>
      </w:r>
      <w:proofErr w:type="spellStart"/>
      <w:r w:rsidRPr="003E327E">
        <w:rPr>
          <w:rFonts w:ascii="Calibri" w:eastAsia="Calibri" w:hAnsi="Calibri" w:cs="Times New Roman"/>
          <w:sz w:val="22"/>
          <w:szCs w:val="22"/>
        </w:rPr>
        <w:t>releové</w:t>
      </w:r>
      <w:proofErr w:type="spellEnd"/>
      <w:r w:rsidRPr="003E327E">
        <w:rPr>
          <w:rFonts w:ascii="Calibri" w:eastAsia="Calibri" w:hAnsi="Calibri" w:cs="Times New Roman"/>
          <w:sz w:val="22"/>
          <w:szCs w:val="22"/>
        </w:rPr>
        <w:t xml:space="preserve"> konce 1LKR a 2LKR budou po dokončení rekonstrukce kolejiště napojeny krátkými novými kabely, které se </w:t>
      </w:r>
      <w:proofErr w:type="spellStart"/>
      <w:r w:rsidRPr="003E327E">
        <w:rPr>
          <w:rFonts w:ascii="Calibri" w:eastAsia="Calibri" w:hAnsi="Calibri" w:cs="Times New Roman"/>
          <w:sz w:val="22"/>
          <w:szCs w:val="22"/>
        </w:rPr>
        <w:t>naspojkují</w:t>
      </w:r>
      <w:proofErr w:type="spellEnd"/>
      <w:r w:rsidRPr="003E327E">
        <w:rPr>
          <w:rFonts w:ascii="Calibri" w:eastAsia="Calibri" w:hAnsi="Calibri" w:cs="Times New Roman"/>
          <w:sz w:val="22"/>
          <w:szCs w:val="22"/>
        </w:rPr>
        <w:t xml:space="preserve"> na stávající kabely stejného typu.“</w:t>
      </w:r>
    </w:p>
    <w:p w14:paraId="0ED1286A" w14:textId="77777777" w:rsidR="002C72E7" w:rsidRPr="003E327E" w:rsidRDefault="002C72E7" w:rsidP="002C72E7">
      <w:pPr>
        <w:spacing w:after="0" w:line="240" w:lineRule="auto"/>
        <w:ind w:left="426"/>
        <w:rPr>
          <w:rFonts w:ascii="Calibri" w:eastAsia="Calibri" w:hAnsi="Calibri" w:cs="Times New Roman"/>
          <w:sz w:val="22"/>
          <w:szCs w:val="22"/>
        </w:rPr>
      </w:pPr>
      <w:r w:rsidRPr="003E327E">
        <w:rPr>
          <w:rFonts w:ascii="Calibri" w:eastAsia="Calibri" w:hAnsi="Calibri" w:cs="Times New Roman"/>
          <w:sz w:val="22"/>
          <w:szCs w:val="22"/>
        </w:rPr>
        <w:t>Z výše uvedeného vyplývá požadavek na demontáž a zpětnou montáž návěstidla Se2. V soupisu prací jsme nenalezli odpovídající položky. Žádáme zadavatele o prověření/vysvětlení.</w:t>
      </w:r>
    </w:p>
    <w:p w14:paraId="09082FD2" w14:textId="77777777" w:rsidR="002C72E7" w:rsidRDefault="002C72E7" w:rsidP="002C72E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A1F3F71" w14:textId="77777777" w:rsidR="002C72E7" w:rsidRPr="00ED2451" w:rsidRDefault="002C72E7" w:rsidP="002C72E7">
      <w:pPr>
        <w:spacing w:after="0" w:line="240" w:lineRule="auto"/>
        <w:rPr>
          <w:rFonts w:eastAsia="Calibri" w:cs="Times New Roman"/>
          <w:b/>
          <w:color w:val="00B050"/>
          <w:lang w:eastAsia="cs-CZ"/>
        </w:rPr>
      </w:pPr>
      <w:r w:rsidRPr="00BC59BC">
        <w:rPr>
          <w:rFonts w:eastAsia="Calibri" w:cs="Times New Roman"/>
          <w:b/>
          <w:lang w:eastAsia="cs-CZ"/>
        </w:rPr>
        <w:t xml:space="preserve">Odpověď: </w:t>
      </w:r>
    </w:p>
    <w:p w14:paraId="3BD195B6" w14:textId="77777777" w:rsidR="002C72E7" w:rsidRPr="003C2507" w:rsidRDefault="002C72E7" w:rsidP="002C72E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3C2507">
        <w:rPr>
          <w:rFonts w:eastAsia="Calibri" w:cs="Times New Roman"/>
          <w:lang w:eastAsia="cs-CZ"/>
        </w:rPr>
        <w:t>Opraven VV</w:t>
      </w:r>
    </w:p>
    <w:p w14:paraId="726941C7" w14:textId="77777777" w:rsidR="002C72E7" w:rsidRPr="003C2507" w:rsidRDefault="002C72E7" w:rsidP="002C72E7">
      <w:pPr>
        <w:spacing w:after="0"/>
        <w:jc w:val="both"/>
        <w:rPr>
          <w:rFonts w:eastAsia="Calibri" w:cs="Times New Roman"/>
          <w:lang w:eastAsia="cs-CZ"/>
        </w:rPr>
      </w:pPr>
      <w:r w:rsidRPr="003C2507">
        <w:rPr>
          <w:rFonts w:eastAsia="Calibri" w:cs="Times New Roman"/>
          <w:lang w:eastAsia="cs-CZ"/>
        </w:rPr>
        <w:t>Doplněny nové položky:</w:t>
      </w:r>
    </w:p>
    <w:p w14:paraId="4B0D6741" w14:textId="77777777" w:rsidR="002C72E7" w:rsidRPr="003C2507" w:rsidRDefault="002C72E7" w:rsidP="002C72E7">
      <w:pPr>
        <w:spacing w:after="0" w:line="240" w:lineRule="auto"/>
        <w:rPr>
          <w:rFonts w:eastAsia="Calibri" w:cs="Times New Roman"/>
          <w:lang w:eastAsia="cs-CZ"/>
        </w:rPr>
      </w:pPr>
      <w:proofErr w:type="spellStart"/>
      <w:r w:rsidRPr="003C2507">
        <w:rPr>
          <w:rFonts w:eastAsia="Calibri" w:cs="Times New Roman"/>
          <w:lang w:eastAsia="cs-CZ"/>
        </w:rPr>
        <w:t>Pol.č</w:t>
      </w:r>
      <w:proofErr w:type="spellEnd"/>
      <w:r w:rsidRPr="003C2507">
        <w:rPr>
          <w:rFonts w:eastAsia="Calibri" w:cs="Times New Roman"/>
          <w:lang w:eastAsia="cs-CZ"/>
        </w:rPr>
        <w:t>. č.36 s kódem:</w:t>
      </w:r>
      <w:r w:rsidRPr="003C2507">
        <w:t xml:space="preserve"> </w:t>
      </w:r>
      <w:r w:rsidRPr="003C2507">
        <w:rPr>
          <w:rFonts w:eastAsia="Calibri" w:cs="Times New Roman"/>
          <w:lang w:eastAsia="cs-CZ"/>
        </w:rPr>
        <w:t>75C618 TRPASLIČÍ NÁV. DO DVOU SVĚTEL – DEMONTÁŽ 1ks</w:t>
      </w:r>
    </w:p>
    <w:p w14:paraId="5C3EFB1C" w14:textId="77777777" w:rsidR="002C72E7" w:rsidRPr="00FB0E8A" w:rsidRDefault="002C72E7" w:rsidP="002C72E7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proofErr w:type="spellStart"/>
      <w:r w:rsidRPr="003C2507">
        <w:rPr>
          <w:rFonts w:eastAsia="Calibri" w:cs="Times New Roman"/>
          <w:lang w:eastAsia="cs-CZ"/>
        </w:rPr>
        <w:t>Pol.č</w:t>
      </w:r>
      <w:proofErr w:type="spellEnd"/>
      <w:r w:rsidRPr="003C2507">
        <w:rPr>
          <w:rFonts w:eastAsia="Calibri" w:cs="Times New Roman"/>
          <w:lang w:eastAsia="cs-CZ"/>
        </w:rPr>
        <w:t>. č.37 s kódem: 75C617 TRPASLIČÍ NÁV. DO DVOU SVĚTEL – MONTÁŽ 1ks</w:t>
      </w:r>
    </w:p>
    <w:p w14:paraId="77343A7C" w14:textId="77777777" w:rsidR="002C72E7" w:rsidRDefault="002C72E7" w:rsidP="002C72E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9B494AB" w14:textId="77777777" w:rsidR="002C72E7" w:rsidRDefault="002C72E7" w:rsidP="002C72E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FB83413" w14:textId="77777777" w:rsidR="002C72E7" w:rsidRPr="008729E4" w:rsidRDefault="002C72E7" w:rsidP="002C72E7">
      <w:pPr>
        <w:rPr>
          <w:rFonts w:cstheme="minorHAnsi"/>
        </w:rPr>
      </w:pPr>
      <w:r w:rsidRPr="008C0835">
        <w:rPr>
          <w:rFonts w:cstheme="minorHAnsi"/>
          <w:b/>
          <w:bCs/>
        </w:rPr>
        <w:t>Dotaz č.</w:t>
      </w:r>
      <w:r>
        <w:rPr>
          <w:rFonts w:cstheme="minorHAnsi"/>
          <w:b/>
          <w:bCs/>
        </w:rPr>
        <w:t xml:space="preserve"> 27:</w:t>
      </w:r>
    </w:p>
    <w:p w14:paraId="28B2691D" w14:textId="77777777" w:rsidR="002C72E7" w:rsidRPr="003E327E" w:rsidRDefault="002C72E7" w:rsidP="002C72E7">
      <w:pPr>
        <w:spacing w:after="0" w:line="240" w:lineRule="auto"/>
        <w:rPr>
          <w:rFonts w:ascii="Calibri" w:eastAsia="Calibri" w:hAnsi="Calibri" w:cs="Times New Roman"/>
          <w:sz w:val="22"/>
          <w:szCs w:val="22"/>
        </w:rPr>
      </w:pPr>
      <w:r w:rsidRPr="003E327E">
        <w:rPr>
          <w:rFonts w:ascii="Calibri" w:eastAsia="Calibri" w:hAnsi="Calibri" w:cs="Times New Roman"/>
          <w:b/>
          <w:sz w:val="22"/>
          <w:szCs w:val="22"/>
        </w:rPr>
        <w:t>PS 03-01-11 (</w:t>
      </w:r>
      <w:proofErr w:type="spellStart"/>
      <w:r w:rsidRPr="003E327E">
        <w:rPr>
          <w:rFonts w:ascii="Calibri" w:eastAsia="Calibri" w:hAnsi="Calibri" w:cs="Times New Roman"/>
          <w:b/>
          <w:sz w:val="22"/>
          <w:szCs w:val="22"/>
        </w:rPr>
        <w:t>Žst</w:t>
      </w:r>
      <w:proofErr w:type="spellEnd"/>
      <w:r w:rsidRPr="003E327E">
        <w:rPr>
          <w:rFonts w:ascii="Calibri" w:eastAsia="Calibri" w:hAnsi="Calibri" w:cs="Times New Roman"/>
          <w:b/>
          <w:sz w:val="22"/>
          <w:szCs w:val="22"/>
        </w:rPr>
        <w:t>. Křižanov, úprava SZZ</w:t>
      </w:r>
      <w:proofErr w:type="gramStart"/>
      <w:r w:rsidRPr="003E327E">
        <w:rPr>
          <w:rFonts w:ascii="Calibri" w:eastAsia="Calibri" w:hAnsi="Calibri" w:cs="Times New Roman"/>
          <w:b/>
          <w:sz w:val="22"/>
          <w:szCs w:val="22"/>
        </w:rPr>
        <w:t>) :</w:t>
      </w:r>
      <w:proofErr w:type="gramEnd"/>
      <w:r w:rsidRPr="003E327E">
        <w:rPr>
          <w:rFonts w:ascii="Calibri" w:eastAsia="Calibri" w:hAnsi="Calibri" w:cs="Times New Roman"/>
          <w:sz w:val="22"/>
          <w:szCs w:val="22"/>
        </w:rPr>
        <w:t xml:space="preserve"> V soupisu prací se nachází položka: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952"/>
        <w:gridCol w:w="182"/>
        <w:gridCol w:w="5811"/>
        <w:gridCol w:w="567"/>
        <w:gridCol w:w="993"/>
      </w:tblGrid>
      <w:tr w:rsidR="002C72E7" w:rsidRPr="003E327E" w14:paraId="7B6668C8" w14:textId="77777777" w:rsidTr="007D5A91">
        <w:trPr>
          <w:trHeight w:val="255"/>
          <w:jc w:val="center"/>
        </w:trPr>
        <w:tc>
          <w:tcPr>
            <w:tcW w:w="421" w:type="dxa"/>
            <w:shd w:val="clear" w:color="auto" w:fill="auto"/>
            <w:noWrap/>
            <w:hideMark/>
          </w:tcPr>
          <w:p w14:paraId="5F773774" w14:textId="77777777" w:rsidR="002C72E7" w:rsidRPr="003E327E" w:rsidRDefault="002C72E7" w:rsidP="007D5A91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  <w:lang w:eastAsia="cs-CZ"/>
              </w:rPr>
            </w:pPr>
            <w:r w:rsidRPr="003E327E">
              <w:rPr>
                <w:rFonts w:ascii="Arial" w:eastAsia="Times New Roman" w:hAnsi="Arial" w:cs="Arial"/>
                <w:szCs w:val="20"/>
                <w:lang w:eastAsia="cs-CZ"/>
              </w:rPr>
              <w:t>35</w:t>
            </w:r>
          </w:p>
        </w:tc>
        <w:tc>
          <w:tcPr>
            <w:tcW w:w="952" w:type="dxa"/>
            <w:shd w:val="clear" w:color="auto" w:fill="auto"/>
            <w:noWrap/>
            <w:hideMark/>
          </w:tcPr>
          <w:p w14:paraId="7B9746A3" w14:textId="77777777" w:rsidR="002C72E7" w:rsidRPr="003E327E" w:rsidRDefault="002C72E7" w:rsidP="007D5A91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  <w:lang w:eastAsia="cs-CZ"/>
              </w:rPr>
            </w:pPr>
            <w:r w:rsidRPr="003E327E">
              <w:rPr>
                <w:rFonts w:ascii="Arial" w:eastAsia="Times New Roman" w:hAnsi="Arial" w:cs="Arial"/>
                <w:szCs w:val="20"/>
                <w:lang w:eastAsia="cs-CZ"/>
              </w:rPr>
              <w:t>R000001</w:t>
            </w:r>
          </w:p>
        </w:tc>
        <w:tc>
          <w:tcPr>
            <w:tcW w:w="182" w:type="dxa"/>
            <w:shd w:val="clear" w:color="auto" w:fill="auto"/>
            <w:noWrap/>
            <w:hideMark/>
          </w:tcPr>
          <w:p w14:paraId="757DD1D3" w14:textId="77777777" w:rsidR="002C72E7" w:rsidRPr="003E327E" w:rsidRDefault="002C72E7" w:rsidP="007D5A91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  <w:lang w:eastAsia="cs-CZ"/>
              </w:rPr>
            </w:pPr>
          </w:p>
        </w:tc>
        <w:tc>
          <w:tcPr>
            <w:tcW w:w="5811" w:type="dxa"/>
            <w:shd w:val="clear" w:color="auto" w:fill="auto"/>
            <w:vAlign w:val="center"/>
            <w:hideMark/>
          </w:tcPr>
          <w:p w14:paraId="76E77A2B" w14:textId="77777777" w:rsidR="002C72E7" w:rsidRPr="003E327E" w:rsidRDefault="002C72E7" w:rsidP="007D5A91">
            <w:pPr>
              <w:spacing w:after="0" w:line="240" w:lineRule="auto"/>
              <w:rPr>
                <w:rFonts w:ascii="Arial" w:eastAsia="Times New Roman" w:hAnsi="Arial" w:cs="Arial"/>
                <w:szCs w:val="20"/>
                <w:lang w:eastAsia="cs-CZ"/>
              </w:rPr>
            </w:pPr>
            <w:r w:rsidRPr="003E327E">
              <w:rPr>
                <w:rFonts w:ascii="Arial" w:eastAsia="Times New Roman" w:hAnsi="Arial" w:cs="Arial"/>
                <w:szCs w:val="20"/>
                <w:lang w:eastAsia="cs-CZ"/>
              </w:rPr>
              <w:t>ATYPICKÝ ZÁKLAD PRO NÁVĚSTIDLO NEBO VÝSTRAŽNÍK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14:paraId="2946C0D4" w14:textId="77777777" w:rsidR="002C72E7" w:rsidRPr="003E327E" w:rsidRDefault="002C72E7" w:rsidP="007D5A91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eastAsia="cs-CZ"/>
              </w:rPr>
            </w:pPr>
            <w:r w:rsidRPr="003E327E">
              <w:rPr>
                <w:rFonts w:ascii="Arial" w:eastAsia="Times New Roman" w:hAnsi="Arial" w:cs="Arial"/>
                <w:szCs w:val="20"/>
                <w:lang w:eastAsia="cs-CZ"/>
              </w:rPr>
              <w:t>KUS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1A604C93" w14:textId="77777777" w:rsidR="002C72E7" w:rsidRPr="003E327E" w:rsidRDefault="002C72E7" w:rsidP="007D5A91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eastAsia="cs-CZ"/>
              </w:rPr>
            </w:pPr>
            <w:r w:rsidRPr="003E327E">
              <w:rPr>
                <w:rFonts w:ascii="Arial" w:eastAsia="Times New Roman" w:hAnsi="Arial" w:cs="Arial"/>
                <w:szCs w:val="20"/>
                <w:lang w:eastAsia="cs-CZ"/>
              </w:rPr>
              <w:t>1,000</w:t>
            </w:r>
          </w:p>
        </w:tc>
      </w:tr>
    </w:tbl>
    <w:p w14:paraId="22CEC881" w14:textId="77777777" w:rsidR="002C72E7" w:rsidRPr="003E327E" w:rsidRDefault="002C72E7" w:rsidP="002C72E7">
      <w:pPr>
        <w:spacing w:after="0" w:line="240" w:lineRule="auto"/>
        <w:ind w:left="426"/>
        <w:rPr>
          <w:rFonts w:ascii="Calibri" w:eastAsia="Calibri" w:hAnsi="Calibri" w:cs="Times New Roman"/>
          <w:sz w:val="22"/>
          <w:szCs w:val="22"/>
        </w:rPr>
      </w:pPr>
      <w:r w:rsidRPr="003E327E">
        <w:rPr>
          <w:rFonts w:ascii="Calibri" w:eastAsia="Calibri" w:hAnsi="Calibri" w:cs="Times New Roman"/>
          <w:sz w:val="22"/>
          <w:szCs w:val="22"/>
        </w:rPr>
        <w:t>Ze ZD není zřejmé uplatnění této položky. V případě jejího uplatnění žádáme zadavatele o poskytnutí výkresu atypického základu a pro které návěstidlo se toto požaduje. Žádáme zadavatele o prověření/vysvětlení.</w:t>
      </w:r>
    </w:p>
    <w:p w14:paraId="71EEBC7A" w14:textId="77777777" w:rsidR="002C72E7" w:rsidRDefault="002C72E7" w:rsidP="002C72E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EC17653" w14:textId="77777777" w:rsidR="002C72E7" w:rsidRDefault="002C72E7" w:rsidP="002C72E7">
      <w:pPr>
        <w:spacing w:after="0" w:line="240" w:lineRule="auto"/>
        <w:rPr>
          <w:rFonts w:eastAsia="Calibri" w:cs="Times New Roman"/>
          <w:b/>
          <w:color w:val="FF5200" w:themeColor="accent2"/>
          <w:lang w:eastAsia="cs-CZ"/>
        </w:rPr>
      </w:pPr>
      <w:r w:rsidRPr="00BC59BC">
        <w:rPr>
          <w:rFonts w:eastAsia="Calibri" w:cs="Times New Roman"/>
          <w:b/>
          <w:lang w:eastAsia="cs-CZ"/>
        </w:rPr>
        <w:t xml:space="preserve">Odpověď: </w:t>
      </w:r>
    </w:p>
    <w:p w14:paraId="0EE53E79" w14:textId="77777777" w:rsidR="002C72E7" w:rsidRPr="003C2507" w:rsidRDefault="002C72E7" w:rsidP="002C72E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3C2507">
        <w:rPr>
          <w:rFonts w:eastAsia="Calibri" w:cs="Times New Roman"/>
          <w:lang w:eastAsia="cs-CZ"/>
        </w:rPr>
        <w:t>Opraven VV</w:t>
      </w:r>
    </w:p>
    <w:p w14:paraId="0B9A663A" w14:textId="77777777" w:rsidR="002C72E7" w:rsidRPr="003C2507" w:rsidRDefault="002C72E7" w:rsidP="002C72E7">
      <w:pPr>
        <w:spacing w:after="0" w:line="240" w:lineRule="auto"/>
        <w:rPr>
          <w:rFonts w:eastAsia="Calibri" w:cs="Times New Roman"/>
          <w:lang w:eastAsia="cs-CZ"/>
        </w:rPr>
      </w:pPr>
      <w:r w:rsidRPr="003C2507">
        <w:rPr>
          <w:rFonts w:eastAsia="Calibri" w:cs="Times New Roman"/>
          <w:lang w:eastAsia="cs-CZ"/>
        </w:rPr>
        <w:t>Položky č. 35 (R000001 ATYPICKÝ ZÁKLAD PRO NÁVĚSTIDLO NEBO VÝSTRAŽNÍK) zrušena.</w:t>
      </w:r>
    </w:p>
    <w:p w14:paraId="3D507060" w14:textId="77777777" w:rsidR="002C72E7" w:rsidRDefault="002C72E7" w:rsidP="002C72E7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51F3DA48" w14:textId="77777777" w:rsidR="002C72E7" w:rsidRPr="00BC59BC" w:rsidRDefault="002C72E7" w:rsidP="002C72E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309D9F8" w14:textId="77777777" w:rsidR="002C72E7" w:rsidRPr="008729E4" w:rsidRDefault="002C72E7" w:rsidP="002C72E7">
      <w:pPr>
        <w:rPr>
          <w:rFonts w:cstheme="minorHAnsi"/>
        </w:rPr>
      </w:pPr>
      <w:r w:rsidRPr="008C0835">
        <w:rPr>
          <w:rFonts w:cstheme="minorHAnsi"/>
          <w:b/>
          <w:bCs/>
        </w:rPr>
        <w:t>Dotaz č.</w:t>
      </w:r>
      <w:r>
        <w:rPr>
          <w:rFonts w:cstheme="minorHAnsi"/>
          <w:b/>
          <w:bCs/>
        </w:rPr>
        <w:t xml:space="preserve"> 28:</w:t>
      </w:r>
    </w:p>
    <w:p w14:paraId="7BFBC273" w14:textId="77777777" w:rsidR="002C72E7" w:rsidRPr="003E327E" w:rsidRDefault="002C72E7" w:rsidP="002C72E7">
      <w:pPr>
        <w:spacing w:after="0" w:line="240" w:lineRule="auto"/>
        <w:rPr>
          <w:rFonts w:ascii="Calibri" w:eastAsia="Calibri" w:hAnsi="Calibri" w:cs="Times New Roman"/>
          <w:sz w:val="22"/>
          <w:szCs w:val="22"/>
        </w:rPr>
      </w:pPr>
      <w:r w:rsidRPr="003E327E">
        <w:rPr>
          <w:rFonts w:ascii="Calibri" w:eastAsia="Calibri" w:hAnsi="Calibri" w:cs="Times New Roman"/>
          <w:b/>
          <w:sz w:val="22"/>
          <w:szCs w:val="22"/>
        </w:rPr>
        <w:t>PS 03-01-11 (</w:t>
      </w:r>
      <w:proofErr w:type="spellStart"/>
      <w:r w:rsidRPr="003E327E">
        <w:rPr>
          <w:rFonts w:ascii="Calibri" w:eastAsia="Calibri" w:hAnsi="Calibri" w:cs="Times New Roman"/>
          <w:b/>
          <w:sz w:val="22"/>
          <w:szCs w:val="22"/>
        </w:rPr>
        <w:t>Žst</w:t>
      </w:r>
      <w:proofErr w:type="spellEnd"/>
      <w:r w:rsidRPr="003E327E">
        <w:rPr>
          <w:rFonts w:ascii="Calibri" w:eastAsia="Calibri" w:hAnsi="Calibri" w:cs="Times New Roman"/>
          <w:b/>
          <w:sz w:val="22"/>
          <w:szCs w:val="22"/>
        </w:rPr>
        <w:t>. Křižanov, úprava SZZ</w:t>
      </w:r>
      <w:proofErr w:type="gramStart"/>
      <w:r w:rsidRPr="003E327E">
        <w:rPr>
          <w:rFonts w:ascii="Calibri" w:eastAsia="Calibri" w:hAnsi="Calibri" w:cs="Times New Roman"/>
          <w:b/>
          <w:sz w:val="22"/>
          <w:szCs w:val="22"/>
        </w:rPr>
        <w:t>) :</w:t>
      </w:r>
      <w:proofErr w:type="gramEnd"/>
      <w:r w:rsidRPr="003E327E">
        <w:rPr>
          <w:rFonts w:ascii="Calibri" w:eastAsia="Calibri" w:hAnsi="Calibri" w:cs="Times New Roman"/>
          <w:b/>
          <w:sz w:val="22"/>
          <w:szCs w:val="22"/>
        </w:rPr>
        <w:t xml:space="preserve"> </w:t>
      </w:r>
      <w:r w:rsidRPr="003E327E">
        <w:rPr>
          <w:rFonts w:ascii="Calibri" w:eastAsia="Calibri" w:hAnsi="Calibri" w:cs="Times New Roman"/>
          <w:sz w:val="22"/>
          <w:szCs w:val="22"/>
        </w:rPr>
        <w:t xml:space="preserve"> V soupisu prací se nachází položka:</w:t>
      </w: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850"/>
        <w:gridCol w:w="160"/>
        <w:gridCol w:w="6786"/>
        <w:gridCol w:w="567"/>
        <w:gridCol w:w="850"/>
      </w:tblGrid>
      <w:tr w:rsidR="002C72E7" w:rsidRPr="003E327E" w14:paraId="16789AE5" w14:textId="77777777" w:rsidTr="007D5A91">
        <w:trPr>
          <w:trHeight w:val="510"/>
          <w:jc w:val="center"/>
        </w:trPr>
        <w:tc>
          <w:tcPr>
            <w:tcW w:w="421" w:type="dxa"/>
            <w:shd w:val="clear" w:color="auto" w:fill="auto"/>
            <w:noWrap/>
            <w:hideMark/>
          </w:tcPr>
          <w:p w14:paraId="045FC14C" w14:textId="77777777" w:rsidR="002C72E7" w:rsidRPr="003E327E" w:rsidRDefault="002C72E7" w:rsidP="007D5A91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  <w:lang w:eastAsia="cs-CZ"/>
              </w:rPr>
            </w:pPr>
            <w:r w:rsidRPr="003E327E">
              <w:rPr>
                <w:rFonts w:ascii="Arial" w:eastAsia="Times New Roman" w:hAnsi="Arial" w:cs="Arial"/>
                <w:szCs w:val="20"/>
                <w:lang w:eastAsia="cs-CZ"/>
              </w:rPr>
              <w:t>21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68873C7A" w14:textId="77777777" w:rsidR="002C72E7" w:rsidRPr="003E327E" w:rsidRDefault="002C72E7" w:rsidP="007D5A91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  <w:lang w:eastAsia="cs-CZ"/>
              </w:rPr>
            </w:pPr>
            <w:r w:rsidRPr="003E327E">
              <w:rPr>
                <w:rFonts w:ascii="Arial" w:eastAsia="Times New Roman" w:hAnsi="Arial" w:cs="Arial"/>
                <w:szCs w:val="20"/>
                <w:lang w:eastAsia="cs-CZ"/>
              </w:rPr>
              <w:t>75C727</w:t>
            </w:r>
          </w:p>
        </w:tc>
        <w:tc>
          <w:tcPr>
            <w:tcW w:w="160" w:type="dxa"/>
            <w:shd w:val="clear" w:color="auto" w:fill="auto"/>
            <w:noWrap/>
            <w:hideMark/>
          </w:tcPr>
          <w:p w14:paraId="2727F32E" w14:textId="77777777" w:rsidR="002C72E7" w:rsidRPr="003E327E" w:rsidRDefault="002C72E7" w:rsidP="007D5A91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20"/>
                <w:lang w:eastAsia="cs-CZ"/>
              </w:rPr>
            </w:pPr>
          </w:p>
        </w:tc>
        <w:tc>
          <w:tcPr>
            <w:tcW w:w="6786" w:type="dxa"/>
            <w:shd w:val="clear" w:color="auto" w:fill="auto"/>
            <w:vAlign w:val="center"/>
            <w:hideMark/>
          </w:tcPr>
          <w:p w14:paraId="42A903E7" w14:textId="77777777" w:rsidR="002C72E7" w:rsidRPr="003E327E" w:rsidRDefault="002C72E7" w:rsidP="007D5A91">
            <w:pPr>
              <w:spacing w:after="0" w:line="240" w:lineRule="auto"/>
              <w:rPr>
                <w:rFonts w:ascii="Arial" w:eastAsia="Times New Roman" w:hAnsi="Arial" w:cs="Arial"/>
                <w:szCs w:val="20"/>
                <w:lang w:eastAsia="cs-CZ"/>
              </w:rPr>
            </w:pPr>
            <w:r w:rsidRPr="003E327E">
              <w:rPr>
                <w:rFonts w:ascii="Arial" w:eastAsia="Times New Roman" w:hAnsi="Arial" w:cs="Arial"/>
                <w:szCs w:val="20"/>
                <w:lang w:eastAsia="cs-CZ"/>
              </w:rPr>
              <w:t xml:space="preserve">VZDÁLENOSTNÍ UPOZORNOVADLO, NEPROMĚNNÉ NÁVĚSTIDLO SE </w:t>
            </w:r>
            <w:proofErr w:type="gramStart"/>
            <w:r w:rsidRPr="003E327E">
              <w:rPr>
                <w:rFonts w:ascii="Arial" w:eastAsia="Times New Roman" w:hAnsi="Arial" w:cs="Arial"/>
                <w:szCs w:val="20"/>
                <w:lang w:eastAsia="cs-CZ"/>
              </w:rPr>
              <w:t>ZÁKLADEM - MONTÁŽ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hideMark/>
          </w:tcPr>
          <w:p w14:paraId="690786BD" w14:textId="77777777" w:rsidR="002C72E7" w:rsidRPr="003E327E" w:rsidRDefault="002C72E7" w:rsidP="007D5A91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eastAsia="cs-CZ"/>
              </w:rPr>
            </w:pPr>
            <w:r w:rsidRPr="003E327E">
              <w:rPr>
                <w:rFonts w:ascii="Arial" w:eastAsia="Times New Roman" w:hAnsi="Arial" w:cs="Arial"/>
                <w:szCs w:val="20"/>
                <w:lang w:eastAsia="cs-CZ"/>
              </w:rPr>
              <w:t>KUS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60C8E7FC" w14:textId="77777777" w:rsidR="002C72E7" w:rsidRPr="003E327E" w:rsidRDefault="002C72E7" w:rsidP="007D5A91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eastAsia="cs-CZ"/>
              </w:rPr>
            </w:pPr>
            <w:r w:rsidRPr="003E327E">
              <w:rPr>
                <w:rFonts w:ascii="Arial" w:eastAsia="Times New Roman" w:hAnsi="Arial" w:cs="Arial"/>
                <w:szCs w:val="20"/>
                <w:lang w:eastAsia="cs-CZ"/>
              </w:rPr>
              <w:t>6,000</w:t>
            </w:r>
          </w:p>
        </w:tc>
      </w:tr>
    </w:tbl>
    <w:p w14:paraId="2BDB0FB2" w14:textId="77777777" w:rsidR="002C72E7" w:rsidRPr="003E327E" w:rsidRDefault="002C72E7" w:rsidP="002C72E7">
      <w:pPr>
        <w:spacing w:after="0" w:line="240" w:lineRule="auto"/>
        <w:ind w:left="426"/>
        <w:rPr>
          <w:rFonts w:ascii="Calibri" w:eastAsia="Calibri" w:hAnsi="Calibri" w:cs="Times New Roman"/>
          <w:sz w:val="22"/>
          <w:szCs w:val="22"/>
        </w:rPr>
      </w:pPr>
      <w:r w:rsidRPr="003E327E">
        <w:rPr>
          <w:rFonts w:ascii="Calibri" w:eastAsia="Calibri" w:hAnsi="Calibri" w:cs="Times New Roman"/>
          <w:sz w:val="22"/>
          <w:szCs w:val="22"/>
        </w:rPr>
        <w:t>Podle situačního schématu se předpokládá demontáž vzdálenostních upozorňovadel. Předpokládáme správně, že dojde k jejich demontáži a zpětné montáži? V takovém případě v soupisu prací postrádáme položku pro demontáž. Žádáme zadavatele o prověření/vysvětlení.</w:t>
      </w:r>
    </w:p>
    <w:p w14:paraId="0DF5E49A" w14:textId="77777777" w:rsidR="002C72E7" w:rsidRDefault="002C72E7" w:rsidP="002C72E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D4F9F9E" w14:textId="77777777" w:rsidR="002C72E7" w:rsidRDefault="002C72E7" w:rsidP="002C72E7">
      <w:pPr>
        <w:spacing w:after="0" w:line="240" w:lineRule="auto"/>
        <w:rPr>
          <w:rFonts w:eastAsia="Calibri" w:cs="Times New Roman"/>
          <w:b/>
          <w:lang w:eastAsia="cs-CZ"/>
        </w:rPr>
      </w:pPr>
      <w:r w:rsidRPr="00BC59BC">
        <w:rPr>
          <w:rFonts w:eastAsia="Calibri" w:cs="Times New Roman"/>
          <w:b/>
          <w:lang w:eastAsia="cs-CZ"/>
        </w:rPr>
        <w:t xml:space="preserve">Odpověď: </w:t>
      </w:r>
    </w:p>
    <w:p w14:paraId="62AB48AA" w14:textId="77777777" w:rsidR="002C72E7" w:rsidRPr="003C2507" w:rsidRDefault="002C72E7" w:rsidP="002C72E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3C2507">
        <w:rPr>
          <w:rFonts w:eastAsia="Calibri" w:cs="Times New Roman"/>
          <w:lang w:eastAsia="cs-CZ"/>
        </w:rPr>
        <w:t>Opraven VV</w:t>
      </w:r>
    </w:p>
    <w:p w14:paraId="600F7A8C" w14:textId="77777777" w:rsidR="002C72E7" w:rsidRPr="003C2507" w:rsidRDefault="002C72E7" w:rsidP="002C72E7">
      <w:pPr>
        <w:spacing w:after="0"/>
        <w:jc w:val="both"/>
        <w:rPr>
          <w:rFonts w:eastAsia="Calibri" w:cs="Times New Roman"/>
          <w:lang w:eastAsia="cs-CZ"/>
        </w:rPr>
      </w:pPr>
      <w:r w:rsidRPr="003C2507">
        <w:rPr>
          <w:rFonts w:eastAsia="Calibri" w:cs="Times New Roman"/>
          <w:lang w:eastAsia="cs-CZ"/>
        </w:rPr>
        <w:t>Doplněna nová položka:</w:t>
      </w:r>
    </w:p>
    <w:p w14:paraId="4CDD3010" w14:textId="77777777" w:rsidR="002C72E7" w:rsidRPr="003C2507" w:rsidRDefault="002C72E7" w:rsidP="002C72E7">
      <w:pPr>
        <w:spacing w:after="0" w:line="240" w:lineRule="auto"/>
        <w:rPr>
          <w:rFonts w:eastAsia="Calibri" w:cs="Times New Roman"/>
          <w:lang w:eastAsia="cs-CZ"/>
        </w:rPr>
      </w:pPr>
      <w:r w:rsidRPr="003C2507">
        <w:rPr>
          <w:rFonts w:eastAsia="Calibri" w:cs="Times New Roman"/>
          <w:lang w:eastAsia="cs-CZ"/>
        </w:rPr>
        <w:t>Pol. č.38 s kódem:</w:t>
      </w:r>
      <w:r w:rsidRPr="003C2507">
        <w:t xml:space="preserve"> </w:t>
      </w:r>
      <w:r w:rsidRPr="003C2507">
        <w:rPr>
          <w:rFonts w:eastAsia="Calibri" w:cs="Times New Roman"/>
          <w:lang w:eastAsia="cs-CZ"/>
        </w:rPr>
        <w:t>75C728 VZDÁLENOSTNÍ UPOZORNOVADLO, NEPROMĚNNÉ NÁVĚSTIDLO SE ZÁKLADEM – DEMONTÁŽ 6ks</w:t>
      </w:r>
    </w:p>
    <w:p w14:paraId="5C89C288" w14:textId="77777777" w:rsidR="002C72E7" w:rsidRPr="00BC59BC" w:rsidRDefault="002C72E7" w:rsidP="002C72E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BF8CAC0" w14:textId="77777777" w:rsidR="002C72E7" w:rsidRDefault="002C72E7" w:rsidP="002C72E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286FE72" w14:textId="77777777" w:rsidR="002C72E7" w:rsidRDefault="002C72E7" w:rsidP="002C72E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FDC14F6" w14:textId="77777777" w:rsidR="002C72E7" w:rsidRDefault="002C72E7" w:rsidP="002C72E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91CE808" w14:textId="77777777" w:rsidR="002C72E7" w:rsidRPr="008729E4" w:rsidRDefault="002C72E7" w:rsidP="002C72E7">
      <w:pPr>
        <w:rPr>
          <w:rFonts w:cstheme="minorHAnsi"/>
        </w:rPr>
      </w:pPr>
      <w:r w:rsidRPr="008C0835">
        <w:rPr>
          <w:rFonts w:cstheme="minorHAnsi"/>
          <w:b/>
          <w:bCs/>
        </w:rPr>
        <w:lastRenderedPageBreak/>
        <w:t>Dotaz č.</w:t>
      </w:r>
      <w:r>
        <w:rPr>
          <w:rFonts w:cstheme="minorHAnsi"/>
          <w:b/>
          <w:bCs/>
        </w:rPr>
        <w:t xml:space="preserve"> 29:</w:t>
      </w:r>
    </w:p>
    <w:p w14:paraId="34FE2A0A" w14:textId="77777777" w:rsidR="002C72E7" w:rsidRPr="003E327E" w:rsidRDefault="002C72E7" w:rsidP="002C72E7">
      <w:pPr>
        <w:spacing w:after="0" w:line="240" w:lineRule="auto"/>
        <w:rPr>
          <w:rFonts w:ascii="Calibri" w:eastAsia="Calibri" w:hAnsi="Calibri" w:cs="Times New Roman"/>
          <w:b/>
          <w:sz w:val="22"/>
          <w:szCs w:val="22"/>
        </w:rPr>
      </w:pPr>
      <w:r w:rsidRPr="003E327E">
        <w:rPr>
          <w:rFonts w:ascii="Calibri" w:eastAsia="Calibri" w:hAnsi="Calibri" w:cs="Times New Roman"/>
          <w:b/>
          <w:sz w:val="22"/>
          <w:szCs w:val="22"/>
        </w:rPr>
        <w:t>PS 03-01-11 (</w:t>
      </w:r>
      <w:proofErr w:type="spellStart"/>
      <w:r w:rsidRPr="003E327E">
        <w:rPr>
          <w:rFonts w:ascii="Calibri" w:eastAsia="Calibri" w:hAnsi="Calibri" w:cs="Times New Roman"/>
          <w:b/>
          <w:sz w:val="22"/>
          <w:szCs w:val="22"/>
        </w:rPr>
        <w:t>Žst</w:t>
      </w:r>
      <w:proofErr w:type="spellEnd"/>
      <w:r w:rsidRPr="003E327E">
        <w:rPr>
          <w:rFonts w:ascii="Calibri" w:eastAsia="Calibri" w:hAnsi="Calibri" w:cs="Times New Roman"/>
          <w:b/>
          <w:sz w:val="22"/>
          <w:szCs w:val="22"/>
        </w:rPr>
        <w:t>. Křižanov, úprava SZZ</w:t>
      </w:r>
      <w:proofErr w:type="gramStart"/>
      <w:r w:rsidRPr="003E327E">
        <w:rPr>
          <w:rFonts w:ascii="Calibri" w:eastAsia="Calibri" w:hAnsi="Calibri" w:cs="Times New Roman"/>
          <w:b/>
          <w:sz w:val="22"/>
          <w:szCs w:val="22"/>
        </w:rPr>
        <w:t>) :</w:t>
      </w:r>
      <w:proofErr w:type="gramEnd"/>
      <w:r w:rsidRPr="003E327E">
        <w:rPr>
          <w:rFonts w:ascii="Calibri" w:eastAsia="Calibri" w:hAnsi="Calibri" w:cs="Times New Roman"/>
          <w:b/>
          <w:sz w:val="22"/>
          <w:szCs w:val="22"/>
        </w:rPr>
        <w:t xml:space="preserve"> </w:t>
      </w:r>
      <w:r w:rsidRPr="003E327E">
        <w:rPr>
          <w:rFonts w:ascii="Calibri" w:eastAsia="Calibri" w:hAnsi="Calibri" w:cs="Times New Roman"/>
          <w:sz w:val="22"/>
          <w:szCs w:val="22"/>
        </w:rPr>
        <w:t>V TZ se uvádí:</w:t>
      </w:r>
    </w:p>
    <w:p w14:paraId="159F7EC7" w14:textId="77777777" w:rsidR="002C72E7" w:rsidRPr="003E327E" w:rsidRDefault="002C72E7" w:rsidP="002C72E7">
      <w:pPr>
        <w:spacing w:after="0" w:line="240" w:lineRule="auto"/>
        <w:ind w:left="426"/>
        <w:rPr>
          <w:rFonts w:ascii="Calibri" w:eastAsia="Calibri" w:hAnsi="Calibri" w:cs="Times New Roman"/>
          <w:sz w:val="22"/>
          <w:szCs w:val="22"/>
        </w:rPr>
      </w:pPr>
      <w:r w:rsidRPr="003E327E">
        <w:rPr>
          <w:rFonts w:ascii="Calibri" w:eastAsia="Calibri" w:hAnsi="Calibri" w:cs="Times New Roman"/>
          <w:sz w:val="22"/>
          <w:szCs w:val="22"/>
        </w:rPr>
        <w:t>„Ovládání SZZ zůstane ze stávajícího JOP umístěného v dopravní kanceláři. Jednotné obslužné</w:t>
      </w:r>
    </w:p>
    <w:p w14:paraId="22CF542A" w14:textId="77777777" w:rsidR="002C72E7" w:rsidRPr="003E327E" w:rsidRDefault="002C72E7" w:rsidP="002C72E7">
      <w:pPr>
        <w:spacing w:after="0" w:line="240" w:lineRule="auto"/>
        <w:ind w:left="426"/>
        <w:rPr>
          <w:rFonts w:ascii="Calibri" w:eastAsia="Calibri" w:hAnsi="Calibri" w:cs="Times New Roman"/>
          <w:sz w:val="22"/>
          <w:szCs w:val="22"/>
        </w:rPr>
      </w:pPr>
      <w:r w:rsidRPr="003E327E">
        <w:rPr>
          <w:rFonts w:ascii="Calibri" w:eastAsia="Calibri" w:hAnsi="Calibri" w:cs="Times New Roman"/>
          <w:sz w:val="22"/>
          <w:szCs w:val="22"/>
        </w:rPr>
        <w:t>pracoviště je zálohované. Nové TZZ bude traťovými souhlasy zapracováno do JOP. Přehraje se nový</w:t>
      </w:r>
    </w:p>
    <w:p w14:paraId="06DC87C2" w14:textId="77777777" w:rsidR="002C72E7" w:rsidRPr="003E327E" w:rsidRDefault="002C72E7" w:rsidP="002C72E7">
      <w:pPr>
        <w:spacing w:after="0" w:line="240" w:lineRule="auto"/>
        <w:ind w:left="426"/>
        <w:rPr>
          <w:rFonts w:ascii="Calibri" w:eastAsia="Calibri" w:hAnsi="Calibri" w:cs="Times New Roman"/>
          <w:sz w:val="22"/>
          <w:szCs w:val="22"/>
        </w:rPr>
      </w:pPr>
      <w:r w:rsidRPr="003E327E">
        <w:rPr>
          <w:rFonts w:ascii="Calibri" w:eastAsia="Calibri" w:hAnsi="Calibri" w:cs="Times New Roman"/>
          <w:sz w:val="22"/>
          <w:szCs w:val="22"/>
        </w:rPr>
        <w:t>SW technologických počítačů.“</w:t>
      </w:r>
    </w:p>
    <w:p w14:paraId="5550CF4E" w14:textId="77777777" w:rsidR="002C72E7" w:rsidRPr="003E327E" w:rsidRDefault="002C72E7" w:rsidP="002C72E7">
      <w:pPr>
        <w:spacing w:after="0" w:line="240" w:lineRule="auto"/>
        <w:ind w:left="426"/>
        <w:rPr>
          <w:rFonts w:ascii="Calibri" w:eastAsia="Calibri" w:hAnsi="Calibri" w:cs="Times New Roman"/>
          <w:sz w:val="22"/>
          <w:szCs w:val="22"/>
        </w:rPr>
      </w:pPr>
      <w:r w:rsidRPr="003E327E">
        <w:rPr>
          <w:rFonts w:ascii="Calibri" w:eastAsia="Calibri" w:hAnsi="Calibri" w:cs="Times New Roman"/>
          <w:sz w:val="22"/>
          <w:szCs w:val="22"/>
        </w:rPr>
        <w:t xml:space="preserve">„V dopravní kanceláři </w:t>
      </w:r>
      <w:proofErr w:type="gramStart"/>
      <w:r w:rsidRPr="003E327E">
        <w:rPr>
          <w:rFonts w:ascii="Calibri" w:eastAsia="Calibri" w:hAnsi="Calibri" w:cs="Times New Roman"/>
          <w:sz w:val="22"/>
          <w:szCs w:val="22"/>
        </w:rPr>
        <w:t>se</w:t>
      </w:r>
      <w:proofErr w:type="gramEnd"/>
      <w:r w:rsidRPr="003E327E">
        <w:rPr>
          <w:rFonts w:ascii="Calibri" w:eastAsia="Calibri" w:hAnsi="Calibri" w:cs="Times New Roman"/>
          <w:sz w:val="22"/>
          <w:szCs w:val="22"/>
        </w:rPr>
        <w:t xml:space="preserve"> zařízení JOP nemění. Bude doplněný SW zadávacího počítače. Nový</w:t>
      </w:r>
    </w:p>
    <w:p w14:paraId="182DB529" w14:textId="77777777" w:rsidR="002C72E7" w:rsidRPr="003E327E" w:rsidRDefault="002C72E7" w:rsidP="002C72E7">
      <w:pPr>
        <w:spacing w:after="0" w:line="240" w:lineRule="auto"/>
        <w:ind w:left="426"/>
        <w:rPr>
          <w:rFonts w:ascii="Calibri" w:eastAsia="Calibri" w:hAnsi="Calibri" w:cs="Times New Roman"/>
          <w:sz w:val="22"/>
          <w:szCs w:val="22"/>
        </w:rPr>
      </w:pPr>
      <w:r w:rsidRPr="003E327E">
        <w:rPr>
          <w:rFonts w:ascii="Calibri" w:eastAsia="Calibri" w:hAnsi="Calibri" w:cs="Times New Roman"/>
          <w:sz w:val="22"/>
          <w:szCs w:val="22"/>
        </w:rPr>
        <w:t xml:space="preserve">pohled na displej je na </w:t>
      </w:r>
      <w:proofErr w:type="spellStart"/>
      <w:r w:rsidRPr="003E327E">
        <w:rPr>
          <w:rFonts w:ascii="Calibri" w:eastAsia="Calibri" w:hAnsi="Calibri" w:cs="Times New Roman"/>
          <w:sz w:val="22"/>
          <w:szCs w:val="22"/>
        </w:rPr>
        <w:t>v.č</w:t>
      </w:r>
      <w:proofErr w:type="spellEnd"/>
      <w:r w:rsidRPr="003E327E">
        <w:rPr>
          <w:rFonts w:ascii="Calibri" w:eastAsia="Calibri" w:hAnsi="Calibri" w:cs="Times New Roman"/>
          <w:sz w:val="22"/>
          <w:szCs w:val="22"/>
        </w:rPr>
        <w:t>. 2.801.“</w:t>
      </w:r>
    </w:p>
    <w:p w14:paraId="2C8BA6DC" w14:textId="77777777" w:rsidR="002C72E7" w:rsidRPr="003E327E" w:rsidRDefault="002C72E7" w:rsidP="002C72E7">
      <w:pPr>
        <w:spacing w:after="0" w:line="240" w:lineRule="auto"/>
        <w:ind w:left="426"/>
        <w:rPr>
          <w:rFonts w:ascii="Calibri" w:eastAsia="Calibri" w:hAnsi="Calibri" w:cs="Times New Roman"/>
          <w:sz w:val="22"/>
          <w:szCs w:val="22"/>
        </w:rPr>
      </w:pPr>
      <w:r w:rsidRPr="003E327E">
        <w:rPr>
          <w:rFonts w:ascii="Calibri" w:eastAsia="Calibri" w:hAnsi="Calibri" w:cs="Times New Roman"/>
          <w:sz w:val="22"/>
          <w:szCs w:val="22"/>
        </w:rPr>
        <w:t>V soupisu prací jsme nenalezli položku/položky pro výměnu/úpravu SW elektronického stavědla (např. dle OTSKP, pol. č. 75B949, INDIVIDUÁLNÍ SW ELEKTRONICKÉHO STAVĚDLA S ELEKTRONICKÝM ROZHRANÍM – ÚPRAVA). Žádáme zadavatele o prověření, případně o doplnění položky do soupisu prací s uvedením adekvátního množství.</w:t>
      </w:r>
    </w:p>
    <w:p w14:paraId="048D0BE9" w14:textId="77777777" w:rsidR="002C72E7" w:rsidRDefault="002C72E7" w:rsidP="002C72E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20E8FC9" w14:textId="77777777" w:rsidR="002C72E7" w:rsidRDefault="002C72E7" w:rsidP="002C72E7">
      <w:pPr>
        <w:spacing w:after="0" w:line="240" w:lineRule="auto"/>
        <w:rPr>
          <w:rFonts w:eastAsia="Calibri" w:cs="Times New Roman"/>
          <w:b/>
          <w:lang w:eastAsia="cs-CZ"/>
        </w:rPr>
      </w:pPr>
      <w:r w:rsidRPr="00BC59BC">
        <w:rPr>
          <w:rFonts w:eastAsia="Calibri" w:cs="Times New Roman"/>
          <w:b/>
          <w:lang w:eastAsia="cs-CZ"/>
        </w:rPr>
        <w:t>Odpověď:</w:t>
      </w:r>
    </w:p>
    <w:p w14:paraId="73AED6F3" w14:textId="77777777" w:rsidR="002C72E7" w:rsidRPr="003C2507" w:rsidRDefault="002C72E7" w:rsidP="002C72E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3C2507">
        <w:rPr>
          <w:rFonts w:eastAsia="Calibri" w:cs="Times New Roman"/>
          <w:lang w:eastAsia="cs-CZ"/>
        </w:rPr>
        <w:t>Opraven VV</w:t>
      </w:r>
    </w:p>
    <w:p w14:paraId="15792CAE" w14:textId="77777777" w:rsidR="002C72E7" w:rsidRPr="003C2507" w:rsidRDefault="002C72E7" w:rsidP="002C72E7">
      <w:pPr>
        <w:spacing w:after="0" w:line="240" w:lineRule="auto"/>
        <w:jc w:val="both"/>
        <w:rPr>
          <w:rFonts w:eastAsia="Calibri" w:cs="Times New Roman"/>
          <w:highlight w:val="yellow"/>
          <w:lang w:eastAsia="cs-CZ"/>
        </w:rPr>
      </w:pPr>
      <w:r w:rsidRPr="003C2507">
        <w:rPr>
          <w:rFonts w:eastAsia="Calibri" w:cs="Times New Roman"/>
          <w:lang w:eastAsia="cs-CZ"/>
        </w:rPr>
        <w:t xml:space="preserve">Nová pol.č.39 </w:t>
      </w:r>
      <w:r w:rsidRPr="003C2507">
        <w:t>č. R75B949 INDIVIDUÁLNÍ SW ELEKTRONICKÉHO STAVĚDLA S ELEKTRONICKÝM ROZHRANÍM – ÚPRAVA -</w:t>
      </w:r>
      <w:r w:rsidRPr="003C2507">
        <w:rPr>
          <w:rFonts w:eastAsia="Times New Roman" w:cs="Times New Roman"/>
          <w:lang w:eastAsia="cs-CZ"/>
        </w:rPr>
        <w:t xml:space="preserve"> 1 kus</w:t>
      </w:r>
    </w:p>
    <w:p w14:paraId="64B3C130" w14:textId="77777777" w:rsidR="002C72E7" w:rsidRDefault="002C72E7" w:rsidP="002C72E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F072E32" w14:textId="77777777" w:rsidR="002C72E7" w:rsidRDefault="002C72E7" w:rsidP="002C72E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1841340" w14:textId="77777777" w:rsidR="002C72E7" w:rsidRPr="008729E4" w:rsidRDefault="002C72E7" w:rsidP="002C72E7">
      <w:pPr>
        <w:rPr>
          <w:rFonts w:cstheme="minorHAnsi"/>
        </w:rPr>
      </w:pPr>
      <w:r w:rsidRPr="008C0835">
        <w:rPr>
          <w:rFonts w:cstheme="minorHAnsi"/>
          <w:b/>
          <w:bCs/>
        </w:rPr>
        <w:t>Dotaz č.</w:t>
      </w:r>
      <w:r>
        <w:rPr>
          <w:rFonts w:cstheme="minorHAnsi"/>
          <w:b/>
          <w:bCs/>
        </w:rPr>
        <w:t xml:space="preserve"> 30:</w:t>
      </w:r>
    </w:p>
    <w:p w14:paraId="32E344FC" w14:textId="77777777" w:rsidR="002C72E7" w:rsidRPr="003E327E" w:rsidRDefault="002C72E7" w:rsidP="002C72E7">
      <w:pPr>
        <w:spacing w:after="0" w:line="240" w:lineRule="auto"/>
        <w:rPr>
          <w:rFonts w:ascii="Calibri" w:eastAsia="Calibri" w:hAnsi="Calibri" w:cs="Times New Roman"/>
          <w:sz w:val="22"/>
          <w:szCs w:val="22"/>
        </w:rPr>
      </w:pPr>
      <w:r w:rsidRPr="003E327E">
        <w:rPr>
          <w:rFonts w:ascii="Calibri" w:eastAsia="Calibri" w:hAnsi="Calibri" w:cs="Times New Roman"/>
          <w:b/>
          <w:sz w:val="22"/>
          <w:szCs w:val="22"/>
        </w:rPr>
        <w:t xml:space="preserve">PS 03-01-11 </w:t>
      </w:r>
      <w:proofErr w:type="gramStart"/>
      <w:r w:rsidRPr="003E327E">
        <w:rPr>
          <w:rFonts w:ascii="Calibri" w:eastAsia="Calibri" w:hAnsi="Calibri" w:cs="Times New Roman"/>
          <w:b/>
          <w:sz w:val="22"/>
          <w:szCs w:val="22"/>
        </w:rPr>
        <w:t xml:space="preserve">( </w:t>
      </w:r>
      <w:proofErr w:type="spellStart"/>
      <w:r w:rsidRPr="003E327E">
        <w:rPr>
          <w:rFonts w:ascii="Calibri" w:eastAsia="Calibri" w:hAnsi="Calibri" w:cs="Times New Roman"/>
          <w:b/>
          <w:sz w:val="22"/>
          <w:szCs w:val="22"/>
        </w:rPr>
        <w:t>Žst</w:t>
      </w:r>
      <w:proofErr w:type="spellEnd"/>
      <w:r w:rsidRPr="003E327E">
        <w:rPr>
          <w:rFonts w:ascii="Calibri" w:eastAsia="Calibri" w:hAnsi="Calibri" w:cs="Times New Roman"/>
          <w:b/>
          <w:sz w:val="22"/>
          <w:szCs w:val="22"/>
        </w:rPr>
        <w:t>.</w:t>
      </w:r>
      <w:proofErr w:type="gramEnd"/>
      <w:r w:rsidRPr="003E327E">
        <w:rPr>
          <w:rFonts w:ascii="Calibri" w:eastAsia="Calibri" w:hAnsi="Calibri" w:cs="Times New Roman"/>
          <w:b/>
          <w:sz w:val="22"/>
          <w:szCs w:val="22"/>
        </w:rPr>
        <w:t xml:space="preserve"> Křižanov, úprava SZZ) : </w:t>
      </w:r>
      <w:r w:rsidRPr="003E327E">
        <w:rPr>
          <w:rFonts w:ascii="Calibri" w:eastAsia="Calibri" w:hAnsi="Calibri" w:cs="Times New Roman"/>
          <w:sz w:val="22"/>
          <w:szCs w:val="22"/>
        </w:rPr>
        <w:t xml:space="preserve"> V </w:t>
      </w:r>
      <w:proofErr w:type="spellStart"/>
      <w:r w:rsidRPr="003E327E">
        <w:rPr>
          <w:rFonts w:ascii="Calibri" w:eastAsia="Calibri" w:hAnsi="Calibri" w:cs="Times New Roman"/>
          <w:sz w:val="22"/>
          <w:szCs w:val="22"/>
        </w:rPr>
        <w:t>žst</w:t>
      </w:r>
      <w:proofErr w:type="spellEnd"/>
      <w:r w:rsidRPr="003E327E">
        <w:rPr>
          <w:rFonts w:ascii="Calibri" w:eastAsia="Calibri" w:hAnsi="Calibri" w:cs="Times New Roman"/>
          <w:sz w:val="22"/>
          <w:szCs w:val="22"/>
        </w:rPr>
        <w:t>. Křižanov bude vyžadováno doplnění přenosových prostředků do skříně DOZ. V soupisu prací jsme nenalezli odpovídající položku (např. dle OTSKP, pol. č. 75B859, SKŘÍŇ DOZ – ÚPRAVA). Žádáme zadavatele o prověření a doplnění položky do soupisu prací.</w:t>
      </w:r>
    </w:p>
    <w:p w14:paraId="53DA3D01" w14:textId="77777777" w:rsidR="002C72E7" w:rsidRDefault="002C72E7" w:rsidP="002C72E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66337CF" w14:textId="77777777" w:rsidR="002C72E7" w:rsidRDefault="002C72E7" w:rsidP="002C72E7">
      <w:pPr>
        <w:spacing w:after="0" w:line="240" w:lineRule="auto"/>
        <w:rPr>
          <w:rFonts w:eastAsia="Calibri" w:cs="Times New Roman"/>
          <w:b/>
          <w:color w:val="FF5200" w:themeColor="accent2"/>
          <w:lang w:eastAsia="cs-CZ"/>
        </w:rPr>
      </w:pPr>
      <w:r w:rsidRPr="00BC59BC">
        <w:rPr>
          <w:rFonts w:eastAsia="Calibri" w:cs="Times New Roman"/>
          <w:b/>
          <w:lang w:eastAsia="cs-CZ"/>
        </w:rPr>
        <w:t xml:space="preserve">Odpověď: </w:t>
      </w:r>
    </w:p>
    <w:p w14:paraId="57610858" w14:textId="77777777" w:rsidR="002C72E7" w:rsidRPr="003C2507" w:rsidRDefault="002C72E7" w:rsidP="002C72E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3C2507">
        <w:rPr>
          <w:rFonts w:eastAsia="Calibri" w:cs="Times New Roman"/>
          <w:lang w:eastAsia="cs-CZ"/>
        </w:rPr>
        <w:t>Opraven VV. Doplněna nová položka.</w:t>
      </w:r>
    </w:p>
    <w:p w14:paraId="4089F375" w14:textId="77777777" w:rsidR="002C72E7" w:rsidRPr="003C2507" w:rsidRDefault="002C72E7" w:rsidP="002C72E7">
      <w:pPr>
        <w:spacing w:after="0" w:line="240" w:lineRule="auto"/>
        <w:jc w:val="both"/>
        <w:rPr>
          <w:rFonts w:eastAsia="Calibri" w:cs="Times New Roman"/>
          <w:highlight w:val="yellow"/>
          <w:lang w:eastAsia="cs-CZ"/>
        </w:rPr>
      </w:pPr>
      <w:r w:rsidRPr="003C2507">
        <w:rPr>
          <w:rFonts w:eastAsia="Calibri" w:cs="Times New Roman"/>
          <w:lang w:eastAsia="cs-CZ"/>
        </w:rPr>
        <w:t xml:space="preserve">Nová pol. č. 40 </w:t>
      </w:r>
      <w:r w:rsidRPr="003C2507">
        <w:t xml:space="preserve">č. 75B859 SKŘÍŇ </w:t>
      </w:r>
      <w:proofErr w:type="gramStart"/>
      <w:r w:rsidRPr="003C2507">
        <w:t>DOZ - ÚPRAVA</w:t>
      </w:r>
      <w:proofErr w:type="gramEnd"/>
      <w:r w:rsidRPr="003C2507">
        <w:t>-</w:t>
      </w:r>
      <w:r w:rsidRPr="003C2507">
        <w:rPr>
          <w:rFonts w:eastAsia="Times New Roman" w:cs="Times New Roman"/>
          <w:lang w:eastAsia="cs-CZ"/>
        </w:rPr>
        <w:t xml:space="preserve"> 1 kus</w:t>
      </w:r>
    </w:p>
    <w:p w14:paraId="074DA108" w14:textId="77777777" w:rsidR="002C72E7" w:rsidRDefault="002C72E7" w:rsidP="002C72E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82754FF" w14:textId="77777777" w:rsidR="002C72E7" w:rsidRDefault="002C72E7" w:rsidP="002C72E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7F4911B" w14:textId="77777777" w:rsidR="002C72E7" w:rsidRPr="008729E4" w:rsidRDefault="002C72E7" w:rsidP="002C72E7">
      <w:pPr>
        <w:rPr>
          <w:rFonts w:cstheme="minorHAnsi"/>
        </w:rPr>
      </w:pPr>
      <w:r w:rsidRPr="008C0835">
        <w:rPr>
          <w:rFonts w:cstheme="minorHAnsi"/>
          <w:b/>
          <w:bCs/>
        </w:rPr>
        <w:t>Dotaz č.</w:t>
      </w:r>
      <w:r>
        <w:rPr>
          <w:rFonts w:cstheme="minorHAnsi"/>
          <w:b/>
          <w:bCs/>
        </w:rPr>
        <w:t xml:space="preserve"> 31:</w:t>
      </w:r>
    </w:p>
    <w:p w14:paraId="6C6F83CF" w14:textId="77777777" w:rsidR="002C72E7" w:rsidRPr="003E327E" w:rsidRDefault="002C72E7" w:rsidP="002C72E7">
      <w:pPr>
        <w:spacing w:after="0" w:line="240" w:lineRule="auto"/>
        <w:rPr>
          <w:rFonts w:ascii="Calibri" w:eastAsia="Calibri" w:hAnsi="Calibri" w:cs="Times New Roman"/>
          <w:sz w:val="22"/>
          <w:szCs w:val="22"/>
        </w:rPr>
      </w:pPr>
      <w:r w:rsidRPr="003E327E">
        <w:rPr>
          <w:rFonts w:ascii="Calibri" w:eastAsia="Calibri" w:hAnsi="Calibri" w:cs="Times New Roman"/>
          <w:b/>
          <w:sz w:val="22"/>
          <w:szCs w:val="22"/>
        </w:rPr>
        <w:t xml:space="preserve">PS 03-01-11 </w:t>
      </w:r>
      <w:proofErr w:type="gramStart"/>
      <w:r w:rsidRPr="003E327E">
        <w:rPr>
          <w:rFonts w:ascii="Calibri" w:eastAsia="Calibri" w:hAnsi="Calibri" w:cs="Times New Roman"/>
          <w:b/>
          <w:sz w:val="22"/>
          <w:szCs w:val="22"/>
        </w:rPr>
        <w:t xml:space="preserve">( </w:t>
      </w:r>
      <w:proofErr w:type="spellStart"/>
      <w:r w:rsidRPr="003E327E">
        <w:rPr>
          <w:rFonts w:ascii="Calibri" w:eastAsia="Calibri" w:hAnsi="Calibri" w:cs="Times New Roman"/>
          <w:b/>
          <w:sz w:val="22"/>
          <w:szCs w:val="22"/>
        </w:rPr>
        <w:t>Žst</w:t>
      </w:r>
      <w:proofErr w:type="spellEnd"/>
      <w:r w:rsidRPr="003E327E">
        <w:rPr>
          <w:rFonts w:ascii="Calibri" w:eastAsia="Calibri" w:hAnsi="Calibri" w:cs="Times New Roman"/>
          <w:b/>
          <w:sz w:val="22"/>
          <w:szCs w:val="22"/>
        </w:rPr>
        <w:t>.</w:t>
      </w:r>
      <w:proofErr w:type="gramEnd"/>
      <w:r w:rsidRPr="003E327E">
        <w:rPr>
          <w:rFonts w:ascii="Calibri" w:eastAsia="Calibri" w:hAnsi="Calibri" w:cs="Times New Roman"/>
          <w:b/>
          <w:sz w:val="22"/>
          <w:szCs w:val="22"/>
        </w:rPr>
        <w:t xml:space="preserve"> Křižanov, úprava SZZ) : </w:t>
      </w:r>
      <w:r w:rsidRPr="003E327E">
        <w:rPr>
          <w:rFonts w:ascii="Calibri" w:eastAsia="Calibri" w:hAnsi="Calibri" w:cs="Times New Roman"/>
          <w:sz w:val="22"/>
          <w:szCs w:val="22"/>
        </w:rPr>
        <w:t xml:space="preserve"> Dle TZ se předpokládá doplnění vnitřní kabelizace. V soupisu prací jsme nenalezli odpovídající položky (např. dle OTSKP, pol. č. 75B111/75B117). Žádáme zadavatele o prověření </w:t>
      </w:r>
      <w:proofErr w:type="gramStart"/>
      <w:r w:rsidRPr="003E327E">
        <w:rPr>
          <w:rFonts w:ascii="Calibri" w:eastAsia="Calibri" w:hAnsi="Calibri" w:cs="Times New Roman"/>
          <w:sz w:val="22"/>
          <w:szCs w:val="22"/>
        </w:rPr>
        <w:t>a  doplnění</w:t>
      </w:r>
      <w:proofErr w:type="gramEnd"/>
      <w:r w:rsidRPr="003E327E">
        <w:rPr>
          <w:rFonts w:ascii="Calibri" w:eastAsia="Calibri" w:hAnsi="Calibri" w:cs="Times New Roman"/>
          <w:sz w:val="22"/>
          <w:szCs w:val="22"/>
        </w:rPr>
        <w:t xml:space="preserve"> položky do soupisu prací.</w:t>
      </w:r>
    </w:p>
    <w:p w14:paraId="0D209596" w14:textId="77777777" w:rsidR="002C72E7" w:rsidRDefault="002C72E7" w:rsidP="002C72E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61758DC" w14:textId="77777777" w:rsidR="002C72E7" w:rsidRDefault="002C72E7" w:rsidP="002C72E7">
      <w:pPr>
        <w:spacing w:after="0" w:line="240" w:lineRule="auto"/>
        <w:rPr>
          <w:rFonts w:eastAsia="Calibri" w:cs="Times New Roman"/>
          <w:b/>
          <w:lang w:eastAsia="cs-CZ"/>
        </w:rPr>
      </w:pPr>
      <w:r w:rsidRPr="00BC59BC">
        <w:rPr>
          <w:rFonts w:eastAsia="Calibri" w:cs="Times New Roman"/>
          <w:b/>
          <w:lang w:eastAsia="cs-CZ"/>
        </w:rPr>
        <w:t xml:space="preserve">Odpověď: </w:t>
      </w:r>
    </w:p>
    <w:p w14:paraId="38B8C0B2" w14:textId="77777777" w:rsidR="002C72E7" w:rsidRPr="003C2507" w:rsidRDefault="002C72E7" w:rsidP="002C72E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3C2507">
        <w:rPr>
          <w:rFonts w:eastAsia="Calibri" w:cs="Times New Roman"/>
          <w:lang w:eastAsia="cs-CZ"/>
        </w:rPr>
        <w:t>Opraven VV. Doplněny nové položky:</w:t>
      </w:r>
    </w:p>
    <w:p w14:paraId="22C53F2A" w14:textId="77777777" w:rsidR="002C72E7" w:rsidRPr="003C2507" w:rsidRDefault="002C72E7" w:rsidP="002C72E7">
      <w:pPr>
        <w:spacing w:after="0" w:line="240" w:lineRule="auto"/>
        <w:jc w:val="both"/>
        <w:rPr>
          <w:rFonts w:eastAsia="Calibri" w:cs="Times New Roman"/>
          <w:highlight w:val="yellow"/>
          <w:lang w:eastAsia="cs-CZ"/>
        </w:rPr>
      </w:pPr>
      <w:r w:rsidRPr="003C2507">
        <w:rPr>
          <w:rFonts w:eastAsia="Calibri" w:cs="Times New Roman"/>
          <w:lang w:eastAsia="cs-CZ"/>
        </w:rPr>
        <w:t xml:space="preserve">Nová pol. č. 41 </w:t>
      </w:r>
      <w:r w:rsidRPr="003C2507">
        <w:t>č. 75B111 VNITŘNÍ KABELOVÉ ROZVODY DO 20 KABELŮ – DODÁVK –</w:t>
      </w:r>
      <w:r w:rsidRPr="003C2507">
        <w:rPr>
          <w:rFonts w:eastAsia="Times New Roman" w:cs="Times New Roman"/>
          <w:lang w:eastAsia="cs-CZ"/>
        </w:rPr>
        <w:t xml:space="preserve"> 50M</w:t>
      </w:r>
    </w:p>
    <w:p w14:paraId="0414E137" w14:textId="77777777" w:rsidR="002C72E7" w:rsidRPr="003C2507" w:rsidRDefault="002C72E7" w:rsidP="002C72E7">
      <w:pPr>
        <w:spacing w:after="0" w:line="240" w:lineRule="auto"/>
        <w:jc w:val="both"/>
        <w:rPr>
          <w:rFonts w:eastAsia="Calibri" w:cs="Times New Roman"/>
          <w:highlight w:val="yellow"/>
          <w:lang w:eastAsia="cs-CZ"/>
        </w:rPr>
      </w:pPr>
      <w:r w:rsidRPr="003C2507">
        <w:rPr>
          <w:rFonts w:eastAsia="Calibri" w:cs="Times New Roman"/>
          <w:lang w:eastAsia="cs-CZ"/>
        </w:rPr>
        <w:t xml:space="preserve">Nová pol. č. 42 </w:t>
      </w:r>
      <w:r w:rsidRPr="003C2507">
        <w:t>č. VNITŘNÍ KABELOVÉ ROZVODY DO 20 KABELŮ – MONTÁŽ –</w:t>
      </w:r>
      <w:r w:rsidRPr="003C2507">
        <w:rPr>
          <w:rFonts w:eastAsia="Times New Roman" w:cs="Times New Roman"/>
          <w:lang w:eastAsia="cs-CZ"/>
        </w:rPr>
        <w:t xml:space="preserve"> 50M</w:t>
      </w:r>
    </w:p>
    <w:p w14:paraId="30109BE0" w14:textId="77777777" w:rsidR="002C72E7" w:rsidRDefault="002C72E7" w:rsidP="002C72E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838B041" w14:textId="77777777" w:rsidR="002C72E7" w:rsidRPr="00BC59BC" w:rsidRDefault="002C72E7" w:rsidP="002C72E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1CE52DB" w14:textId="77777777" w:rsidR="002C72E7" w:rsidRPr="008729E4" w:rsidRDefault="002C72E7" w:rsidP="002C72E7">
      <w:pPr>
        <w:rPr>
          <w:rFonts w:cstheme="minorHAnsi"/>
        </w:rPr>
      </w:pPr>
      <w:r w:rsidRPr="008C0835">
        <w:rPr>
          <w:rFonts w:cstheme="minorHAnsi"/>
          <w:b/>
          <w:bCs/>
        </w:rPr>
        <w:t>Dotaz č.</w:t>
      </w:r>
      <w:r>
        <w:rPr>
          <w:rFonts w:cstheme="minorHAnsi"/>
          <w:b/>
          <w:bCs/>
        </w:rPr>
        <w:t xml:space="preserve"> 32:</w:t>
      </w:r>
    </w:p>
    <w:p w14:paraId="634D5999" w14:textId="77777777" w:rsidR="002C72E7" w:rsidRPr="003E327E" w:rsidRDefault="002C72E7" w:rsidP="002C72E7">
      <w:pPr>
        <w:spacing w:after="0" w:line="240" w:lineRule="auto"/>
        <w:rPr>
          <w:rFonts w:ascii="Calibri" w:eastAsia="Calibri" w:hAnsi="Calibri" w:cs="Times New Roman"/>
          <w:b/>
          <w:sz w:val="22"/>
          <w:szCs w:val="22"/>
        </w:rPr>
      </w:pPr>
      <w:r w:rsidRPr="003E327E">
        <w:rPr>
          <w:rFonts w:ascii="Calibri" w:eastAsia="Calibri" w:hAnsi="Calibri" w:cs="Times New Roman"/>
          <w:b/>
          <w:sz w:val="22"/>
          <w:szCs w:val="22"/>
        </w:rPr>
        <w:t>PS 02-01-</w:t>
      </w:r>
      <w:proofErr w:type="gramStart"/>
      <w:r w:rsidRPr="003E327E">
        <w:rPr>
          <w:rFonts w:ascii="Calibri" w:eastAsia="Calibri" w:hAnsi="Calibri" w:cs="Times New Roman"/>
          <w:b/>
          <w:sz w:val="22"/>
          <w:szCs w:val="22"/>
        </w:rPr>
        <w:t>21( Vlkov</w:t>
      </w:r>
      <w:proofErr w:type="gramEnd"/>
      <w:r w:rsidRPr="003E327E">
        <w:rPr>
          <w:rFonts w:ascii="Calibri" w:eastAsia="Calibri" w:hAnsi="Calibri" w:cs="Times New Roman"/>
          <w:b/>
          <w:sz w:val="22"/>
          <w:szCs w:val="22"/>
        </w:rPr>
        <w:t xml:space="preserve"> u Tišnova - Křižanov, definitivní TZZ ):  </w:t>
      </w:r>
      <w:r w:rsidRPr="003E327E">
        <w:rPr>
          <w:rFonts w:ascii="Calibri" w:eastAsia="Calibri" w:hAnsi="Calibri" w:cs="Times New Roman"/>
          <w:sz w:val="22"/>
          <w:szCs w:val="22"/>
        </w:rPr>
        <w:t>V soupisu prací se nachází položky:</w:t>
      </w:r>
    </w:p>
    <w:tbl>
      <w:tblPr>
        <w:tblW w:w="9918" w:type="dxa"/>
        <w:tblInd w:w="-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851"/>
        <w:gridCol w:w="160"/>
        <w:gridCol w:w="6786"/>
        <w:gridCol w:w="708"/>
        <w:gridCol w:w="851"/>
      </w:tblGrid>
      <w:tr w:rsidR="002C72E7" w:rsidRPr="003E327E" w14:paraId="7A75AA51" w14:textId="77777777" w:rsidTr="007D5A91">
        <w:trPr>
          <w:trHeight w:val="255"/>
        </w:trPr>
        <w:tc>
          <w:tcPr>
            <w:tcW w:w="562" w:type="dxa"/>
            <w:shd w:val="clear" w:color="auto" w:fill="auto"/>
            <w:noWrap/>
            <w:hideMark/>
          </w:tcPr>
          <w:p w14:paraId="29732BB6" w14:textId="77777777" w:rsidR="002C72E7" w:rsidRPr="003E327E" w:rsidRDefault="002C72E7" w:rsidP="007D5A9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E32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4260A987" w14:textId="77777777" w:rsidR="002C72E7" w:rsidRPr="003E327E" w:rsidRDefault="002C72E7" w:rsidP="007D5A9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E32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75C541</w:t>
            </w:r>
          </w:p>
        </w:tc>
        <w:tc>
          <w:tcPr>
            <w:tcW w:w="160" w:type="dxa"/>
            <w:shd w:val="clear" w:color="auto" w:fill="auto"/>
            <w:noWrap/>
            <w:hideMark/>
          </w:tcPr>
          <w:p w14:paraId="115473AB" w14:textId="77777777" w:rsidR="002C72E7" w:rsidRPr="003E327E" w:rsidRDefault="002C72E7" w:rsidP="007D5A9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6786" w:type="dxa"/>
            <w:shd w:val="clear" w:color="auto" w:fill="auto"/>
            <w:vAlign w:val="center"/>
            <w:hideMark/>
          </w:tcPr>
          <w:p w14:paraId="6FE60F81" w14:textId="77777777" w:rsidR="002C72E7" w:rsidRPr="003E327E" w:rsidRDefault="002C72E7" w:rsidP="007D5A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E32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STOŽÁROVÉ NÁVĚSTIDLO TŘÍSVĚTLOVÉ </w:t>
            </w:r>
            <w:proofErr w:type="gramStart"/>
            <w:r w:rsidRPr="003E32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OBOUSMĚRNÉ - DODÁVKA</w:t>
            </w:r>
            <w:proofErr w:type="gramEnd"/>
          </w:p>
        </w:tc>
        <w:tc>
          <w:tcPr>
            <w:tcW w:w="708" w:type="dxa"/>
            <w:shd w:val="clear" w:color="auto" w:fill="auto"/>
            <w:noWrap/>
            <w:hideMark/>
          </w:tcPr>
          <w:p w14:paraId="67EDC464" w14:textId="77777777" w:rsidR="002C72E7" w:rsidRPr="003E327E" w:rsidRDefault="002C72E7" w:rsidP="007D5A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E32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KUS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27942C56" w14:textId="77777777" w:rsidR="002C72E7" w:rsidRPr="003E327E" w:rsidRDefault="002C72E7" w:rsidP="007D5A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E32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10,000</w:t>
            </w:r>
          </w:p>
        </w:tc>
      </w:tr>
      <w:tr w:rsidR="002C72E7" w:rsidRPr="003E327E" w14:paraId="2691C7ED" w14:textId="77777777" w:rsidTr="007D5A91">
        <w:trPr>
          <w:trHeight w:val="255"/>
        </w:trPr>
        <w:tc>
          <w:tcPr>
            <w:tcW w:w="562" w:type="dxa"/>
            <w:shd w:val="clear" w:color="auto" w:fill="auto"/>
            <w:noWrap/>
            <w:hideMark/>
          </w:tcPr>
          <w:p w14:paraId="0F13E5C8" w14:textId="77777777" w:rsidR="002C72E7" w:rsidRPr="003E327E" w:rsidRDefault="002C72E7" w:rsidP="007D5A9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E32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0962E2FB" w14:textId="77777777" w:rsidR="002C72E7" w:rsidRPr="003E327E" w:rsidRDefault="002C72E7" w:rsidP="007D5A9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E32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75C547</w:t>
            </w:r>
          </w:p>
        </w:tc>
        <w:tc>
          <w:tcPr>
            <w:tcW w:w="160" w:type="dxa"/>
            <w:shd w:val="clear" w:color="auto" w:fill="auto"/>
            <w:noWrap/>
            <w:hideMark/>
          </w:tcPr>
          <w:p w14:paraId="31AA68F0" w14:textId="77777777" w:rsidR="002C72E7" w:rsidRPr="003E327E" w:rsidRDefault="002C72E7" w:rsidP="007D5A9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6786" w:type="dxa"/>
            <w:shd w:val="clear" w:color="auto" w:fill="auto"/>
            <w:vAlign w:val="center"/>
            <w:hideMark/>
          </w:tcPr>
          <w:p w14:paraId="71888A0A" w14:textId="77777777" w:rsidR="002C72E7" w:rsidRPr="003E327E" w:rsidRDefault="002C72E7" w:rsidP="007D5A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E32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STOŽÁROVÉ NÁVĚSTIDLO TŘÍSVĚTLOVÉ </w:t>
            </w:r>
            <w:proofErr w:type="gramStart"/>
            <w:r w:rsidRPr="003E32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OBOUSMĚRNÉ - MONTÁŽ</w:t>
            </w:r>
            <w:proofErr w:type="gramEnd"/>
          </w:p>
        </w:tc>
        <w:tc>
          <w:tcPr>
            <w:tcW w:w="708" w:type="dxa"/>
            <w:shd w:val="clear" w:color="auto" w:fill="auto"/>
            <w:noWrap/>
            <w:hideMark/>
          </w:tcPr>
          <w:p w14:paraId="1E248D15" w14:textId="77777777" w:rsidR="002C72E7" w:rsidRPr="003E327E" w:rsidRDefault="002C72E7" w:rsidP="007D5A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E32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KUS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7B452462" w14:textId="77777777" w:rsidR="002C72E7" w:rsidRPr="003E327E" w:rsidRDefault="002C72E7" w:rsidP="007D5A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E32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10,000</w:t>
            </w:r>
          </w:p>
        </w:tc>
      </w:tr>
    </w:tbl>
    <w:p w14:paraId="41AFA08C" w14:textId="77777777" w:rsidR="002C72E7" w:rsidRPr="003E327E" w:rsidRDefault="002C72E7" w:rsidP="002C72E7">
      <w:pPr>
        <w:spacing w:after="0" w:line="259" w:lineRule="auto"/>
        <w:ind w:left="426"/>
        <w:rPr>
          <w:rFonts w:ascii="Calibri" w:eastAsia="Calibri" w:hAnsi="Calibri" w:cs="Times New Roman"/>
          <w:sz w:val="22"/>
          <w:szCs w:val="22"/>
        </w:rPr>
      </w:pPr>
      <w:r w:rsidRPr="003E327E">
        <w:rPr>
          <w:rFonts w:ascii="Calibri" w:eastAsia="Calibri" w:hAnsi="Calibri" w:cs="Times New Roman"/>
          <w:sz w:val="22"/>
          <w:szCs w:val="22"/>
        </w:rPr>
        <w:t>V situačním schématu jsme napočítali celkem 8ks těchto oboustranných návěstidel. Žádáme zadavatele o prověření, případně o opravu množství.</w:t>
      </w:r>
    </w:p>
    <w:p w14:paraId="09AEDF59" w14:textId="77777777" w:rsidR="002C72E7" w:rsidRDefault="002C72E7" w:rsidP="002C72E7">
      <w:pPr>
        <w:spacing w:after="160" w:line="259" w:lineRule="auto"/>
        <w:ind w:left="426"/>
        <w:rPr>
          <w:rFonts w:ascii="Calibri" w:eastAsia="Calibri" w:hAnsi="Calibri" w:cs="Times New Roman"/>
          <w:sz w:val="22"/>
          <w:szCs w:val="22"/>
        </w:rPr>
      </w:pPr>
      <w:r w:rsidRPr="003E327E">
        <w:rPr>
          <w:rFonts w:ascii="Calibri" w:eastAsia="Calibri" w:hAnsi="Calibri" w:cs="Times New Roman"/>
          <w:sz w:val="22"/>
          <w:szCs w:val="22"/>
        </w:rPr>
        <w:t>Poznámka: množství 8ks těchto návěstidel by korespondovalo s množstvím u související položky pro přezkoušení návěstidel.</w:t>
      </w:r>
    </w:p>
    <w:p w14:paraId="14BB0D8F" w14:textId="77777777" w:rsidR="002C72E7" w:rsidRDefault="002C72E7" w:rsidP="002C72E7">
      <w:pPr>
        <w:spacing w:after="0" w:line="240" w:lineRule="auto"/>
        <w:rPr>
          <w:rFonts w:eastAsia="Calibri" w:cs="Times New Roman"/>
          <w:b/>
          <w:lang w:eastAsia="cs-CZ"/>
        </w:rPr>
      </w:pPr>
      <w:r w:rsidRPr="00BC59BC">
        <w:rPr>
          <w:rFonts w:eastAsia="Calibri" w:cs="Times New Roman"/>
          <w:b/>
          <w:lang w:eastAsia="cs-CZ"/>
        </w:rPr>
        <w:t xml:space="preserve">Odpověď: </w:t>
      </w:r>
    </w:p>
    <w:p w14:paraId="6703F193" w14:textId="77777777" w:rsidR="002C72E7" w:rsidRPr="003C2507" w:rsidRDefault="002C72E7" w:rsidP="002C72E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3C2507">
        <w:rPr>
          <w:rFonts w:eastAsia="Calibri" w:cs="Times New Roman"/>
          <w:lang w:eastAsia="cs-CZ"/>
        </w:rPr>
        <w:t>Opraven VV.</w:t>
      </w:r>
    </w:p>
    <w:p w14:paraId="1D57914F" w14:textId="77777777" w:rsidR="002C72E7" w:rsidRPr="003C2507" w:rsidRDefault="002C72E7" w:rsidP="002C72E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3C2507">
        <w:rPr>
          <w:rFonts w:eastAsia="Calibri" w:cs="Times New Roman"/>
          <w:lang w:eastAsia="cs-CZ"/>
        </w:rPr>
        <w:lastRenderedPageBreak/>
        <w:t>Změna množství u pol. č. 21 75C541 (STOŽÁROVÉ NÁVĚSTIDLO TŘÍSVĚTLOVÉ OBOUSMĚRNÉ – DODÁVKA) na 8 KUS</w:t>
      </w:r>
    </w:p>
    <w:p w14:paraId="436E55AC" w14:textId="77777777" w:rsidR="002C72E7" w:rsidRPr="003C2507" w:rsidRDefault="002C72E7" w:rsidP="002C72E7">
      <w:pPr>
        <w:spacing w:after="0" w:line="240" w:lineRule="auto"/>
        <w:jc w:val="both"/>
        <w:rPr>
          <w:rFonts w:eastAsia="Calibri" w:cs="Times New Roman"/>
          <w:highlight w:val="yellow"/>
          <w:lang w:eastAsia="cs-CZ"/>
        </w:rPr>
      </w:pPr>
      <w:r w:rsidRPr="003C2507">
        <w:rPr>
          <w:rFonts w:eastAsia="Calibri" w:cs="Times New Roman"/>
          <w:lang w:eastAsia="cs-CZ"/>
        </w:rPr>
        <w:t>Změna množství u pol. Č. 75C547 (STOŽÁROVÉ NÁVĚSTIDLO TŘÍSVĚTLOVÉ OBOUSMĚRNÉ – MONTÁŽ) na 8 KUS</w:t>
      </w:r>
    </w:p>
    <w:p w14:paraId="7AD97661" w14:textId="77777777" w:rsidR="002C72E7" w:rsidRPr="00BC59BC" w:rsidRDefault="002C72E7" w:rsidP="002C72E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39F71B6" w14:textId="77777777" w:rsidR="002C72E7" w:rsidRDefault="002C72E7" w:rsidP="002C72E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6D9FA02" w14:textId="77777777" w:rsidR="002C72E7" w:rsidRPr="008729E4" w:rsidRDefault="002C72E7" w:rsidP="002C72E7">
      <w:pPr>
        <w:rPr>
          <w:rFonts w:cstheme="minorHAnsi"/>
        </w:rPr>
      </w:pPr>
      <w:r w:rsidRPr="008C0835">
        <w:rPr>
          <w:rFonts w:cstheme="minorHAnsi"/>
          <w:b/>
          <w:bCs/>
        </w:rPr>
        <w:t>Dotaz č.</w:t>
      </w:r>
      <w:r>
        <w:rPr>
          <w:rFonts w:cstheme="minorHAnsi"/>
          <w:b/>
          <w:bCs/>
        </w:rPr>
        <w:t xml:space="preserve"> 33:</w:t>
      </w:r>
    </w:p>
    <w:p w14:paraId="4358DC9E" w14:textId="77777777" w:rsidR="002C72E7" w:rsidRPr="003E327E" w:rsidRDefault="002C72E7" w:rsidP="002C72E7">
      <w:pPr>
        <w:spacing w:after="0" w:line="240" w:lineRule="auto"/>
        <w:rPr>
          <w:rFonts w:ascii="Calibri" w:eastAsia="Calibri" w:hAnsi="Calibri" w:cs="Times New Roman"/>
          <w:b/>
          <w:sz w:val="22"/>
          <w:szCs w:val="22"/>
        </w:rPr>
      </w:pPr>
      <w:r w:rsidRPr="003E327E">
        <w:rPr>
          <w:rFonts w:ascii="Calibri" w:eastAsia="Calibri" w:hAnsi="Calibri" w:cs="Times New Roman"/>
          <w:b/>
          <w:sz w:val="22"/>
          <w:szCs w:val="22"/>
        </w:rPr>
        <w:t xml:space="preserve">PS 02-01-21 </w:t>
      </w:r>
      <w:proofErr w:type="gramStart"/>
      <w:r w:rsidRPr="003E327E">
        <w:rPr>
          <w:rFonts w:ascii="Calibri" w:eastAsia="Calibri" w:hAnsi="Calibri" w:cs="Times New Roman"/>
          <w:b/>
          <w:sz w:val="22"/>
          <w:szCs w:val="22"/>
        </w:rPr>
        <w:t>( Vlkov</w:t>
      </w:r>
      <w:proofErr w:type="gramEnd"/>
      <w:r w:rsidRPr="003E327E">
        <w:rPr>
          <w:rFonts w:ascii="Calibri" w:eastAsia="Calibri" w:hAnsi="Calibri" w:cs="Times New Roman"/>
          <w:b/>
          <w:sz w:val="22"/>
          <w:szCs w:val="22"/>
        </w:rPr>
        <w:t xml:space="preserve"> u Tišnova - Křižanov, definitivní TZZ) :  </w:t>
      </w:r>
      <w:r w:rsidRPr="003E327E">
        <w:rPr>
          <w:rFonts w:ascii="Calibri" w:eastAsia="Calibri" w:hAnsi="Calibri" w:cs="Times New Roman"/>
          <w:sz w:val="22"/>
          <w:szCs w:val="22"/>
        </w:rPr>
        <w:t>V soupisu prací se nachází položka:</w:t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992"/>
        <w:gridCol w:w="283"/>
        <w:gridCol w:w="6872"/>
        <w:gridCol w:w="709"/>
        <w:gridCol w:w="641"/>
      </w:tblGrid>
      <w:tr w:rsidR="002C72E7" w:rsidRPr="003E327E" w14:paraId="2942E721" w14:textId="77777777" w:rsidTr="007D5A91">
        <w:trPr>
          <w:trHeight w:val="510"/>
          <w:jc w:val="center"/>
        </w:trPr>
        <w:tc>
          <w:tcPr>
            <w:tcW w:w="421" w:type="dxa"/>
            <w:shd w:val="clear" w:color="auto" w:fill="auto"/>
            <w:noWrap/>
            <w:hideMark/>
          </w:tcPr>
          <w:p w14:paraId="43147496" w14:textId="77777777" w:rsidR="002C72E7" w:rsidRPr="003E327E" w:rsidRDefault="002C72E7" w:rsidP="007D5A9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E32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2C97A82" w14:textId="77777777" w:rsidR="002C72E7" w:rsidRPr="003E327E" w:rsidRDefault="002C72E7" w:rsidP="007D5A9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E32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75C851</w:t>
            </w:r>
          </w:p>
        </w:tc>
        <w:tc>
          <w:tcPr>
            <w:tcW w:w="283" w:type="dxa"/>
            <w:shd w:val="clear" w:color="auto" w:fill="auto"/>
            <w:noWrap/>
            <w:hideMark/>
          </w:tcPr>
          <w:p w14:paraId="066D82CE" w14:textId="77777777" w:rsidR="002C72E7" w:rsidRPr="003E327E" w:rsidRDefault="002C72E7" w:rsidP="007D5A9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323FC772" w14:textId="77777777" w:rsidR="002C72E7" w:rsidRPr="003E327E" w:rsidRDefault="002C72E7" w:rsidP="007D5A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E32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SADA PROPOJEK PRO PŘIPOJENÍ STYKOVÉHO TRANSFORMÁTORU, SYMETRIZAČNÍ TLUMIVKY KE </w:t>
            </w:r>
            <w:proofErr w:type="gramStart"/>
            <w:r w:rsidRPr="003E32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KOLEJNICI - DODÁVKA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hideMark/>
          </w:tcPr>
          <w:p w14:paraId="53D32A22" w14:textId="77777777" w:rsidR="002C72E7" w:rsidRPr="003E327E" w:rsidRDefault="002C72E7" w:rsidP="007D5A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E32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KUS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14:paraId="6704411D" w14:textId="77777777" w:rsidR="002C72E7" w:rsidRPr="003E327E" w:rsidRDefault="002C72E7" w:rsidP="007D5A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E32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4,000</w:t>
            </w:r>
          </w:p>
        </w:tc>
      </w:tr>
    </w:tbl>
    <w:p w14:paraId="06A99E8E" w14:textId="77777777" w:rsidR="002C72E7" w:rsidRDefault="002C72E7" w:rsidP="002C72E7">
      <w:pPr>
        <w:spacing w:after="160" w:line="259" w:lineRule="auto"/>
        <w:ind w:left="426"/>
        <w:rPr>
          <w:rFonts w:ascii="Calibri" w:eastAsia="Calibri" w:hAnsi="Calibri" w:cs="Times New Roman"/>
          <w:sz w:val="22"/>
          <w:szCs w:val="22"/>
        </w:rPr>
      </w:pPr>
      <w:r w:rsidRPr="003E327E">
        <w:rPr>
          <w:rFonts w:ascii="Calibri" w:eastAsia="Calibri" w:hAnsi="Calibri" w:cs="Times New Roman"/>
          <w:sz w:val="22"/>
          <w:szCs w:val="22"/>
        </w:rPr>
        <w:t>V soupisu prací jsme nenalezli k této položce montáž. Žádáme zadavatele o prověření, případně o doplnění položky.</w:t>
      </w:r>
    </w:p>
    <w:p w14:paraId="34345E97" w14:textId="77777777" w:rsidR="002C72E7" w:rsidRDefault="002C72E7" w:rsidP="002C72E7">
      <w:pPr>
        <w:spacing w:after="0" w:line="240" w:lineRule="auto"/>
        <w:rPr>
          <w:rFonts w:eastAsia="Calibri" w:cs="Times New Roman"/>
          <w:b/>
          <w:color w:val="FF5200" w:themeColor="accent2"/>
          <w:lang w:eastAsia="cs-CZ"/>
        </w:rPr>
      </w:pPr>
      <w:r w:rsidRPr="00BC59BC">
        <w:rPr>
          <w:rFonts w:eastAsia="Calibri" w:cs="Times New Roman"/>
          <w:b/>
          <w:lang w:eastAsia="cs-CZ"/>
        </w:rPr>
        <w:t xml:space="preserve">Odpověď: </w:t>
      </w:r>
    </w:p>
    <w:p w14:paraId="581D98C0" w14:textId="77777777" w:rsidR="002C72E7" w:rsidRPr="003C2507" w:rsidRDefault="002C72E7" w:rsidP="002C72E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3C2507">
        <w:rPr>
          <w:rFonts w:eastAsia="Calibri" w:cs="Times New Roman"/>
          <w:lang w:eastAsia="cs-CZ"/>
        </w:rPr>
        <w:t xml:space="preserve">Opraven VV. </w:t>
      </w:r>
    </w:p>
    <w:p w14:paraId="0279EC0C" w14:textId="77777777" w:rsidR="002C72E7" w:rsidRPr="003C2507" w:rsidRDefault="002C72E7" w:rsidP="002C72E7">
      <w:pPr>
        <w:spacing w:after="0" w:line="240" w:lineRule="auto"/>
        <w:jc w:val="both"/>
        <w:rPr>
          <w:rFonts w:eastAsia="Calibri" w:cs="Times New Roman"/>
          <w:highlight w:val="yellow"/>
          <w:lang w:eastAsia="cs-CZ"/>
        </w:rPr>
      </w:pPr>
      <w:r w:rsidRPr="003C2507">
        <w:rPr>
          <w:rFonts w:eastAsia="Calibri" w:cs="Times New Roman"/>
          <w:lang w:eastAsia="cs-CZ"/>
        </w:rPr>
        <w:t xml:space="preserve">Nová položka č. 50 </w:t>
      </w:r>
      <w:r w:rsidRPr="003C2507">
        <w:t>č. 75C857 SADA PROPOJEK PRO PŘIPOJENÍ STYKOVÉHO TRANSFORMÁTORU, SYMETRIZAČNÍ TLUMIVKY KE KOLEJNICI – MONTÁŽ -</w:t>
      </w:r>
      <w:r w:rsidRPr="003C2507">
        <w:rPr>
          <w:rFonts w:eastAsia="Times New Roman" w:cs="Times New Roman"/>
          <w:lang w:eastAsia="cs-CZ"/>
        </w:rPr>
        <w:t xml:space="preserve"> 4 kus</w:t>
      </w:r>
    </w:p>
    <w:p w14:paraId="1A614A39" w14:textId="77777777" w:rsidR="002C72E7" w:rsidRDefault="002C72E7" w:rsidP="002C72E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1693997" w14:textId="77777777" w:rsidR="002C72E7" w:rsidRDefault="002C72E7" w:rsidP="002C72E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CD307E8" w14:textId="77777777" w:rsidR="002C72E7" w:rsidRPr="008729E4" w:rsidRDefault="002C72E7" w:rsidP="002C72E7">
      <w:pPr>
        <w:rPr>
          <w:rFonts w:cstheme="minorHAnsi"/>
        </w:rPr>
      </w:pPr>
      <w:r w:rsidRPr="008C0835">
        <w:rPr>
          <w:rFonts w:cstheme="minorHAnsi"/>
          <w:b/>
          <w:bCs/>
        </w:rPr>
        <w:t>Dotaz č.</w:t>
      </w:r>
      <w:r>
        <w:rPr>
          <w:rFonts w:cstheme="minorHAnsi"/>
          <w:b/>
          <w:bCs/>
        </w:rPr>
        <w:t xml:space="preserve"> 34:</w:t>
      </w:r>
    </w:p>
    <w:p w14:paraId="26E33603" w14:textId="77777777" w:rsidR="002C72E7" w:rsidRPr="003E327E" w:rsidRDefault="002C72E7" w:rsidP="002C72E7">
      <w:pPr>
        <w:spacing w:after="0" w:line="240" w:lineRule="auto"/>
        <w:rPr>
          <w:rFonts w:ascii="Calibri" w:eastAsia="Calibri" w:hAnsi="Calibri" w:cs="Times New Roman"/>
          <w:b/>
          <w:sz w:val="22"/>
          <w:szCs w:val="22"/>
        </w:rPr>
      </w:pPr>
      <w:r w:rsidRPr="003E327E">
        <w:rPr>
          <w:rFonts w:ascii="Calibri" w:eastAsia="Calibri" w:hAnsi="Calibri" w:cs="Times New Roman"/>
          <w:b/>
          <w:sz w:val="22"/>
          <w:szCs w:val="22"/>
        </w:rPr>
        <w:t xml:space="preserve">PS 02-01-21 </w:t>
      </w:r>
      <w:proofErr w:type="gramStart"/>
      <w:r w:rsidRPr="003E327E">
        <w:rPr>
          <w:rFonts w:ascii="Calibri" w:eastAsia="Calibri" w:hAnsi="Calibri" w:cs="Times New Roman"/>
          <w:b/>
          <w:sz w:val="22"/>
          <w:szCs w:val="22"/>
        </w:rPr>
        <w:t>( Vlkov</w:t>
      </w:r>
      <w:proofErr w:type="gramEnd"/>
      <w:r w:rsidRPr="003E327E">
        <w:rPr>
          <w:rFonts w:ascii="Calibri" w:eastAsia="Calibri" w:hAnsi="Calibri" w:cs="Times New Roman"/>
          <w:b/>
          <w:sz w:val="22"/>
          <w:szCs w:val="22"/>
        </w:rPr>
        <w:t xml:space="preserve"> u Tišnova - Křižanov, definitivní TZZ ) :  </w:t>
      </w:r>
      <w:r w:rsidRPr="003E327E">
        <w:rPr>
          <w:rFonts w:ascii="Calibri" w:eastAsia="Calibri" w:hAnsi="Calibri" w:cs="Times New Roman"/>
          <w:sz w:val="22"/>
          <w:szCs w:val="22"/>
        </w:rPr>
        <w:t>V soupisu prací se nachází položka:</w:t>
      </w:r>
    </w:p>
    <w:tbl>
      <w:tblPr>
        <w:tblW w:w="9923" w:type="dxa"/>
        <w:tblInd w:w="-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851"/>
        <w:gridCol w:w="160"/>
        <w:gridCol w:w="6659"/>
        <w:gridCol w:w="552"/>
        <w:gridCol w:w="1134"/>
      </w:tblGrid>
      <w:tr w:rsidR="002C72E7" w:rsidRPr="003E327E" w14:paraId="2338744C" w14:textId="77777777" w:rsidTr="007D5A91">
        <w:trPr>
          <w:trHeight w:val="510"/>
        </w:trPr>
        <w:tc>
          <w:tcPr>
            <w:tcW w:w="567" w:type="dxa"/>
            <w:shd w:val="clear" w:color="auto" w:fill="auto"/>
            <w:noWrap/>
            <w:hideMark/>
          </w:tcPr>
          <w:p w14:paraId="759BC5B0" w14:textId="77777777" w:rsidR="002C72E7" w:rsidRPr="003E327E" w:rsidRDefault="002C72E7" w:rsidP="007D5A9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E32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73FBDE68" w14:textId="77777777" w:rsidR="002C72E7" w:rsidRPr="003E327E" w:rsidRDefault="002C72E7" w:rsidP="007D5A9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E32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75E177</w:t>
            </w:r>
          </w:p>
        </w:tc>
        <w:tc>
          <w:tcPr>
            <w:tcW w:w="160" w:type="dxa"/>
            <w:shd w:val="clear" w:color="auto" w:fill="auto"/>
            <w:noWrap/>
            <w:hideMark/>
          </w:tcPr>
          <w:p w14:paraId="20902429" w14:textId="77777777" w:rsidR="002C72E7" w:rsidRPr="003E327E" w:rsidRDefault="002C72E7" w:rsidP="007D5A9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6659" w:type="dxa"/>
            <w:shd w:val="clear" w:color="auto" w:fill="auto"/>
            <w:vAlign w:val="center"/>
            <w:hideMark/>
          </w:tcPr>
          <w:p w14:paraId="54C7ED6B" w14:textId="77777777" w:rsidR="002C72E7" w:rsidRPr="003E327E" w:rsidRDefault="002C72E7" w:rsidP="007D5A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E32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PŘEZKOUŠENÍ A REGULACE AUTOMATICKÉHO BLOKU A KOLEJOVÝCH OBVODŮ PRO JEDNU TRATOVOU KOLEJ V JEDNOM SMĚRU</w:t>
            </w:r>
          </w:p>
        </w:tc>
        <w:tc>
          <w:tcPr>
            <w:tcW w:w="552" w:type="dxa"/>
            <w:shd w:val="clear" w:color="auto" w:fill="auto"/>
            <w:noWrap/>
            <w:hideMark/>
          </w:tcPr>
          <w:p w14:paraId="14EC0860" w14:textId="77777777" w:rsidR="002C72E7" w:rsidRPr="003E327E" w:rsidRDefault="002C72E7" w:rsidP="007D5A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E32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KUS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3E0A10EF" w14:textId="77777777" w:rsidR="002C72E7" w:rsidRPr="003E327E" w:rsidRDefault="002C72E7" w:rsidP="007D5A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E327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8,000</w:t>
            </w:r>
          </w:p>
        </w:tc>
      </w:tr>
    </w:tbl>
    <w:p w14:paraId="47D2486C" w14:textId="77777777" w:rsidR="002C72E7" w:rsidRDefault="002C72E7" w:rsidP="002C72E7">
      <w:pPr>
        <w:spacing w:after="160" w:line="259" w:lineRule="auto"/>
        <w:ind w:left="426"/>
        <w:rPr>
          <w:rFonts w:ascii="Calibri" w:eastAsia="Calibri" w:hAnsi="Calibri" w:cs="Times New Roman"/>
          <w:sz w:val="22"/>
          <w:szCs w:val="22"/>
        </w:rPr>
      </w:pPr>
      <w:r w:rsidRPr="003E327E">
        <w:rPr>
          <w:rFonts w:ascii="Calibri" w:eastAsia="Calibri" w:hAnsi="Calibri" w:cs="Times New Roman"/>
          <w:sz w:val="22"/>
          <w:szCs w:val="22"/>
        </w:rPr>
        <w:t>Předpokládáme správně, že množství 8ks je určeno jak pro definitivní, tak pro provizorní stavy?</w:t>
      </w:r>
    </w:p>
    <w:p w14:paraId="693135A4" w14:textId="77777777" w:rsidR="002C72E7" w:rsidRDefault="002C72E7" w:rsidP="002C72E7">
      <w:pPr>
        <w:spacing w:after="0" w:line="240" w:lineRule="auto"/>
        <w:rPr>
          <w:rFonts w:eastAsia="Calibri" w:cs="Times New Roman"/>
          <w:b/>
          <w:lang w:eastAsia="cs-CZ"/>
        </w:rPr>
      </w:pPr>
      <w:r w:rsidRPr="00BC59BC">
        <w:rPr>
          <w:rFonts w:eastAsia="Calibri" w:cs="Times New Roman"/>
          <w:b/>
          <w:lang w:eastAsia="cs-CZ"/>
        </w:rPr>
        <w:t xml:space="preserve">Odpověď: </w:t>
      </w:r>
    </w:p>
    <w:p w14:paraId="1FE3CFB0" w14:textId="77777777" w:rsidR="002C72E7" w:rsidRPr="003C2507" w:rsidRDefault="002C72E7" w:rsidP="002C72E7">
      <w:pPr>
        <w:spacing w:after="0" w:line="240" w:lineRule="auto"/>
        <w:rPr>
          <w:rFonts w:eastAsia="Calibri" w:cs="Times New Roman"/>
          <w:lang w:eastAsia="cs-CZ"/>
        </w:rPr>
      </w:pPr>
      <w:r w:rsidRPr="003C2507">
        <w:rPr>
          <w:rFonts w:eastAsia="Calibri" w:cs="Times New Roman"/>
          <w:lang w:eastAsia="cs-CZ"/>
        </w:rPr>
        <w:t>Ano, jedná se jak pro provizorní i definitivní stav.</w:t>
      </w:r>
    </w:p>
    <w:p w14:paraId="01A35720" w14:textId="77777777" w:rsidR="002C72E7" w:rsidRPr="003C2507" w:rsidRDefault="002C72E7" w:rsidP="002C72E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3C2507">
        <w:rPr>
          <w:rFonts w:eastAsia="Calibri" w:cs="Times New Roman"/>
          <w:lang w:eastAsia="cs-CZ"/>
        </w:rPr>
        <w:t>Bez opravy VV.</w:t>
      </w:r>
    </w:p>
    <w:p w14:paraId="72522556" w14:textId="77777777" w:rsidR="002C72E7" w:rsidRDefault="002C72E7" w:rsidP="002C72E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46F55B8" w14:textId="77777777" w:rsidR="002C72E7" w:rsidRDefault="002C72E7" w:rsidP="002C72E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E38546D" w14:textId="77777777" w:rsidR="002C72E7" w:rsidRDefault="002C72E7" w:rsidP="002C72E7">
      <w:pPr>
        <w:rPr>
          <w:rFonts w:cstheme="minorHAnsi"/>
          <w:b/>
          <w:bCs/>
        </w:rPr>
      </w:pPr>
      <w:r w:rsidRPr="008C0835">
        <w:rPr>
          <w:rFonts w:cstheme="minorHAnsi"/>
          <w:b/>
          <w:bCs/>
        </w:rPr>
        <w:t>Dotaz č.</w:t>
      </w:r>
      <w:r>
        <w:rPr>
          <w:rFonts w:cstheme="minorHAnsi"/>
          <w:b/>
          <w:bCs/>
        </w:rPr>
        <w:t xml:space="preserve"> 35:</w:t>
      </w:r>
    </w:p>
    <w:p w14:paraId="620BB89B" w14:textId="77777777" w:rsidR="002C72E7" w:rsidRPr="00CF29F4" w:rsidRDefault="002C72E7" w:rsidP="002C72E7">
      <w:pPr>
        <w:rPr>
          <w:rFonts w:cstheme="minorHAnsi"/>
          <w:b/>
          <w:bCs/>
        </w:rPr>
      </w:pPr>
      <w:r w:rsidRPr="00CF29F4">
        <w:rPr>
          <w:rFonts w:cstheme="minorHAnsi"/>
          <w:b/>
          <w:bCs/>
        </w:rPr>
        <w:t>K SO 02-31-01:</w:t>
      </w:r>
      <w:r>
        <w:rPr>
          <w:rFonts w:cstheme="minorHAnsi"/>
          <w:b/>
          <w:bCs/>
        </w:rPr>
        <w:t xml:space="preserve"> </w:t>
      </w:r>
    </w:p>
    <w:p w14:paraId="76B5F86F" w14:textId="77777777" w:rsidR="002C72E7" w:rsidRPr="00CF29F4" w:rsidRDefault="002C72E7" w:rsidP="002C72E7">
      <w:pPr>
        <w:rPr>
          <w:rFonts w:cstheme="minorHAnsi"/>
        </w:rPr>
      </w:pPr>
      <w:r w:rsidRPr="00CF29F4">
        <w:rPr>
          <w:rFonts w:cstheme="minorHAnsi"/>
        </w:rPr>
        <w:t xml:space="preserve">Množství položek u č. 13, 14,15,16,17,18,20,21 z výkazu výměr neodpovídá výkresové dokumentaci, bude sjednána náprava? </w:t>
      </w:r>
    </w:p>
    <w:p w14:paraId="3E08AA44" w14:textId="77777777" w:rsidR="002C72E7" w:rsidRPr="00CF29F4" w:rsidRDefault="002C72E7" w:rsidP="002C72E7">
      <w:pPr>
        <w:rPr>
          <w:rFonts w:cstheme="minorHAnsi"/>
        </w:rPr>
      </w:pPr>
      <w:r w:rsidRPr="00CF29F4">
        <w:rPr>
          <w:rFonts w:cstheme="minorHAnsi"/>
        </w:rPr>
        <w:t xml:space="preserve">Šachta ŠD8 je </w:t>
      </w:r>
      <w:proofErr w:type="spellStart"/>
      <w:r w:rsidRPr="00CF29F4">
        <w:rPr>
          <w:rFonts w:cstheme="minorHAnsi"/>
        </w:rPr>
        <w:t>spadišťová</w:t>
      </w:r>
      <w:proofErr w:type="spellEnd"/>
      <w:r w:rsidRPr="00CF29F4">
        <w:rPr>
          <w:rFonts w:cstheme="minorHAnsi"/>
        </w:rPr>
        <w:t>, jak bude řešeno obložení?</w:t>
      </w:r>
    </w:p>
    <w:p w14:paraId="6D78DAED" w14:textId="77777777" w:rsidR="002C72E7" w:rsidRPr="00CF29F4" w:rsidRDefault="002C72E7" w:rsidP="002C72E7">
      <w:pPr>
        <w:rPr>
          <w:rFonts w:cstheme="minorHAnsi"/>
        </w:rPr>
      </w:pPr>
      <w:r w:rsidRPr="00CF29F4">
        <w:rPr>
          <w:rFonts w:cstheme="minorHAnsi"/>
        </w:rPr>
        <w:t>Jak řešit odbočku na potrubí v místě chráničky pro PD1?</w:t>
      </w:r>
    </w:p>
    <w:p w14:paraId="5073A956" w14:textId="77777777" w:rsidR="002C72E7" w:rsidRPr="00CF29F4" w:rsidRDefault="002C72E7" w:rsidP="002C72E7">
      <w:pPr>
        <w:rPr>
          <w:rFonts w:cstheme="minorHAnsi"/>
        </w:rPr>
      </w:pPr>
      <w:r w:rsidRPr="00CF29F4">
        <w:rPr>
          <w:rFonts w:cstheme="minorHAnsi"/>
        </w:rPr>
        <w:t>Ve výkazu výměr není položka na bourání stávající kanalizace</w:t>
      </w:r>
    </w:p>
    <w:p w14:paraId="0034302C" w14:textId="77777777" w:rsidR="002C72E7" w:rsidRDefault="002C72E7" w:rsidP="002C72E7">
      <w:pPr>
        <w:spacing w:after="0" w:line="240" w:lineRule="auto"/>
        <w:rPr>
          <w:rFonts w:eastAsia="Calibri" w:cs="Times New Roman"/>
          <w:b/>
          <w:lang w:eastAsia="cs-CZ"/>
        </w:rPr>
      </w:pPr>
      <w:r w:rsidRPr="00BC59BC">
        <w:rPr>
          <w:rFonts w:eastAsia="Calibri" w:cs="Times New Roman"/>
          <w:b/>
          <w:lang w:eastAsia="cs-CZ"/>
        </w:rPr>
        <w:t xml:space="preserve">Odpověď: </w:t>
      </w:r>
    </w:p>
    <w:p w14:paraId="6D28B8FC" w14:textId="77777777" w:rsidR="002C72E7" w:rsidRPr="00F36035" w:rsidRDefault="002C72E7" w:rsidP="002C72E7">
      <w:pPr>
        <w:spacing w:after="0" w:line="240" w:lineRule="auto"/>
        <w:rPr>
          <w:rFonts w:eastAsia="Calibri" w:cs="Times New Roman"/>
          <w:lang w:eastAsia="cs-CZ"/>
        </w:rPr>
      </w:pPr>
      <w:r w:rsidRPr="00F36035">
        <w:rPr>
          <w:rFonts w:eastAsia="Calibri" w:cs="Times New Roman"/>
          <w:lang w:eastAsia="cs-CZ"/>
        </w:rPr>
        <w:t>Položky:</w:t>
      </w:r>
    </w:p>
    <w:p w14:paraId="4E4D93CF" w14:textId="77777777" w:rsidR="002C72E7" w:rsidRPr="00F36035" w:rsidRDefault="002C72E7" w:rsidP="002C72E7">
      <w:pPr>
        <w:spacing w:after="0" w:line="240" w:lineRule="auto"/>
        <w:rPr>
          <w:rFonts w:eastAsia="Calibri" w:cs="Times New Roman"/>
          <w:lang w:eastAsia="cs-CZ"/>
        </w:rPr>
      </w:pPr>
      <w:r w:rsidRPr="00F36035">
        <w:rPr>
          <w:rFonts w:eastAsia="Calibri" w:cs="Times New Roman"/>
          <w:lang w:eastAsia="cs-CZ"/>
        </w:rPr>
        <w:t>č.13 (72124 LAPAČE STŘEŠNÍCH SPLAVENIN) byla upravena v rámci revize č 1 (dotaz č.17)</w:t>
      </w:r>
    </w:p>
    <w:p w14:paraId="112C4298" w14:textId="77777777" w:rsidR="002C72E7" w:rsidRPr="00F36035" w:rsidRDefault="002C72E7" w:rsidP="002C72E7">
      <w:pPr>
        <w:spacing w:after="0" w:line="240" w:lineRule="auto"/>
        <w:rPr>
          <w:rFonts w:eastAsia="Calibri" w:cs="Times New Roman"/>
          <w:lang w:eastAsia="cs-CZ"/>
        </w:rPr>
      </w:pPr>
      <w:r w:rsidRPr="00F36035">
        <w:rPr>
          <w:rFonts w:eastAsia="Calibri" w:cs="Times New Roman"/>
          <w:lang w:eastAsia="cs-CZ"/>
        </w:rPr>
        <w:t>č.14 (86657 CHRÁNIČKY Z TRUB OCELOVÝCH DN DO 500MM) opravena z 25,0 na 25,2 m</w:t>
      </w:r>
    </w:p>
    <w:p w14:paraId="6A038540" w14:textId="77777777" w:rsidR="002C72E7" w:rsidRPr="00F36035" w:rsidRDefault="002C72E7" w:rsidP="002C72E7">
      <w:pPr>
        <w:spacing w:after="0" w:line="240" w:lineRule="auto"/>
        <w:rPr>
          <w:rFonts w:eastAsia="Calibri" w:cs="Times New Roman"/>
          <w:lang w:eastAsia="cs-CZ"/>
        </w:rPr>
      </w:pPr>
      <w:r w:rsidRPr="00F36035">
        <w:rPr>
          <w:rFonts w:eastAsia="Calibri" w:cs="Times New Roman"/>
          <w:lang w:eastAsia="cs-CZ"/>
        </w:rPr>
        <w:t>č.15 (87433 POTRUBÍ Z TRUB PLASTOVÝCH ODPADNÍCH DN DO 150MM) byla upravena v rámci revize č 1 (dotaz č.17)</w:t>
      </w:r>
    </w:p>
    <w:p w14:paraId="241BE5C2" w14:textId="77777777" w:rsidR="002C72E7" w:rsidRPr="00F36035" w:rsidRDefault="002C72E7" w:rsidP="002C72E7">
      <w:pPr>
        <w:spacing w:after="0" w:line="240" w:lineRule="auto"/>
        <w:rPr>
          <w:rFonts w:eastAsia="Calibri" w:cs="Times New Roman"/>
          <w:lang w:eastAsia="cs-CZ"/>
        </w:rPr>
      </w:pPr>
      <w:r w:rsidRPr="00F36035">
        <w:rPr>
          <w:rFonts w:eastAsia="Calibri" w:cs="Times New Roman"/>
          <w:lang w:eastAsia="cs-CZ"/>
        </w:rPr>
        <w:t>č.16 bez změny</w:t>
      </w:r>
    </w:p>
    <w:p w14:paraId="5D4A0077" w14:textId="77777777" w:rsidR="002C72E7" w:rsidRPr="00F36035" w:rsidRDefault="002C72E7" w:rsidP="002C72E7">
      <w:pPr>
        <w:spacing w:after="0" w:line="240" w:lineRule="auto"/>
        <w:rPr>
          <w:rFonts w:eastAsia="Calibri" w:cs="Times New Roman"/>
          <w:lang w:eastAsia="cs-CZ"/>
        </w:rPr>
      </w:pPr>
      <w:r w:rsidRPr="00F36035">
        <w:rPr>
          <w:rFonts w:eastAsia="Calibri" w:cs="Times New Roman"/>
          <w:lang w:eastAsia="cs-CZ"/>
        </w:rPr>
        <w:t>č.17 bez změny</w:t>
      </w:r>
    </w:p>
    <w:p w14:paraId="7B00CFE3" w14:textId="77777777" w:rsidR="002C72E7" w:rsidRPr="00F36035" w:rsidRDefault="002C72E7" w:rsidP="002C72E7">
      <w:pPr>
        <w:spacing w:after="0" w:line="240" w:lineRule="auto"/>
        <w:rPr>
          <w:rFonts w:eastAsia="Calibri" w:cs="Times New Roman"/>
          <w:lang w:eastAsia="cs-CZ"/>
        </w:rPr>
      </w:pPr>
      <w:r w:rsidRPr="00F36035">
        <w:rPr>
          <w:rFonts w:eastAsia="Calibri" w:cs="Times New Roman"/>
          <w:lang w:eastAsia="cs-CZ"/>
        </w:rPr>
        <w:t>č.18 bez změny</w:t>
      </w:r>
    </w:p>
    <w:p w14:paraId="69341E90" w14:textId="77777777" w:rsidR="002C72E7" w:rsidRPr="00F36035" w:rsidRDefault="002C72E7" w:rsidP="002C72E7">
      <w:pPr>
        <w:spacing w:after="0" w:line="240" w:lineRule="auto"/>
        <w:rPr>
          <w:rFonts w:eastAsia="Calibri" w:cs="Times New Roman"/>
          <w:lang w:eastAsia="cs-CZ"/>
        </w:rPr>
      </w:pPr>
      <w:r w:rsidRPr="00F36035">
        <w:rPr>
          <w:rFonts w:eastAsia="Calibri" w:cs="Times New Roman"/>
          <w:lang w:eastAsia="cs-CZ"/>
        </w:rPr>
        <w:t>č.20 bez změny</w:t>
      </w:r>
    </w:p>
    <w:p w14:paraId="0F85781F" w14:textId="77777777" w:rsidR="002C72E7" w:rsidRPr="00F36035" w:rsidRDefault="002C72E7" w:rsidP="002C72E7">
      <w:pPr>
        <w:spacing w:after="0" w:line="240" w:lineRule="auto"/>
        <w:rPr>
          <w:rFonts w:eastAsia="Calibri" w:cs="Times New Roman"/>
          <w:lang w:eastAsia="cs-CZ"/>
        </w:rPr>
      </w:pPr>
      <w:r w:rsidRPr="00F36035">
        <w:rPr>
          <w:rFonts w:eastAsia="Calibri" w:cs="Times New Roman"/>
          <w:lang w:eastAsia="cs-CZ"/>
        </w:rPr>
        <w:t>č.21 bez změny</w:t>
      </w:r>
    </w:p>
    <w:p w14:paraId="0E5DEFC4" w14:textId="77777777" w:rsidR="002C72E7" w:rsidRPr="00F36035" w:rsidRDefault="002C72E7" w:rsidP="002C72E7">
      <w:pPr>
        <w:spacing w:after="0" w:line="240" w:lineRule="auto"/>
        <w:rPr>
          <w:rFonts w:eastAsia="Calibri" w:cs="Times New Roman"/>
          <w:lang w:eastAsia="cs-CZ"/>
        </w:rPr>
      </w:pPr>
    </w:p>
    <w:p w14:paraId="44C3F603" w14:textId="77777777" w:rsidR="002C72E7" w:rsidRPr="00F36035" w:rsidRDefault="002C72E7" w:rsidP="002C72E7">
      <w:pPr>
        <w:spacing w:after="0" w:line="240" w:lineRule="auto"/>
        <w:rPr>
          <w:rFonts w:eastAsia="Calibri" w:cs="Times New Roman"/>
          <w:lang w:eastAsia="cs-CZ"/>
        </w:rPr>
      </w:pPr>
      <w:r w:rsidRPr="00F36035">
        <w:rPr>
          <w:rFonts w:eastAsia="Calibri" w:cs="Times New Roman"/>
          <w:lang w:eastAsia="cs-CZ"/>
        </w:rPr>
        <w:t>Šachta ŠD8 bude bez obložení.</w:t>
      </w:r>
    </w:p>
    <w:p w14:paraId="2CC1B9B1" w14:textId="77777777" w:rsidR="002C72E7" w:rsidRPr="00F36035" w:rsidRDefault="002C72E7" w:rsidP="002C72E7">
      <w:pPr>
        <w:spacing w:after="0" w:line="240" w:lineRule="auto"/>
        <w:rPr>
          <w:rFonts w:eastAsia="Calibri" w:cs="Times New Roman"/>
          <w:lang w:eastAsia="cs-CZ"/>
        </w:rPr>
      </w:pPr>
    </w:p>
    <w:p w14:paraId="1EFD84A8" w14:textId="77777777" w:rsidR="002C72E7" w:rsidRPr="00F36035" w:rsidRDefault="002C72E7" w:rsidP="002C72E7">
      <w:pPr>
        <w:spacing w:after="0" w:line="240" w:lineRule="auto"/>
        <w:rPr>
          <w:rFonts w:eastAsia="Calibri" w:cs="Times New Roman"/>
          <w:lang w:eastAsia="cs-CZ"/>
        </w:rPr>
      </w:pPr>
      <w:r w:rsidRPr="00F36035">
        <w:rPr>
          <w:rFonts w:eastAsia="Calibri" w:cs="Times New Roman"/>
          <w:lang w:eastAsia="cs-CZ"/>
        </w:rPr>
        <w:lastRenderedPageBreak/>
        <w:t>Přípojka PD1 nebude napojena na potrubí, ale napojí se na šachtu ŠD1.</w:t>
      </w:r>
    </w:p>
    <w:p w14:paraId="7ED6F433" w14:textId="77777777" w:rsidR="002C72E7" w:rsidRPr="00F36035" w:rsidRDefault="002C72E7" w:rsidP="002C72E7">
      <w:pPr>
        <w:spacing w:after="0" w:line="240" w:lineRule="auto"/>
        <w:rPr>
          <w:rFonts w:eastAsia="Calibri" w:cs="Times New Roman"/>
          <w:lang w:eastAsia="cs-CZ"/>
        </w:rPr>
      </w:pPr>
    </w:p>
    <w:p w14:paraId="17633A32" w14:textId="77777777" w:rsidR="002C72E7" w:rsidRPr="00F36035" w:rsidRDefault="002C72E7" w:rsidP="002C72E7">
      <w:pPr>
        <w:spacing w:after="0" w:line="240" w:lineRule="auto"/>
        <w:rPr>
          <w:rFonts w:eastAsia="Calibri" w:cs="Times New Roman"/>
          <w:lang w:eastAsia="cs-CZ"/>
        </w:rPr>
      </w:pPr>
      <w:r w:rsidRPr="00F36035">
        <w:rPr>
          <w:rFonts w:eastAsia="Calibri" w:cs="Times New Roman"/>
          <w:lang w:eastAsia="cs-CZ"/>
        </w:rPr>
        <w:t xml:space="preserve">Vybourání </w:t>
      </w:r>
      <w:proofErr w:type="gramStart"/>
      <w:r w:rsidRPr="00F36035">
        <w:rPr>
          <w:rFonts w:eastAsia="Calibri" w:cs="Times New Roman"/>
          <w:lang w:eastAsia="cs-CZ"/>
        </w:rPr>
        <w:t>potrubí  a</w:t>
      </w:r>
      <w:proofErr w:type="gramEnd"/>
      <w:r w:rsidRPr="00F36035">
        <w:rPr>
          <w:rFonts w:eastAsia="Calibri" w:cs="Times New Roman"/>
          <w:lang w:eastAsia="cs-CZ"/>
        </w:rPr>
        <w:t xml:space="preserve"> šachty je doplněno položkami č.31 – 34 a související položkou uložení na skládku č.35</w:t>
      </w:r>
    </w:p>
    <w:p w14:paraId="54BC58C5" w14:textId="77777777" w:rsidR="002C72E7" w:rsidRPr="00F36035" w:rsidRDefault="002C72E7" w:rsidP="002C72E7">
      <w:pPr>
        <w:spacing w:after="0" w:line="240" w:lineRule="auto"/>
        <w:rPr>
          <w:rFonts w:eastAsia="Calibri" w:cs="Times New Roman"/>
          <w:lang w:eastAsia="cs-CZ"/>
        </w:rPr>
      </w:pPr>
      <w:r w:rsidRPr="00F36035">
        <w:rPr>
          <w:rFonts w:eastAsia="Calibri" w:cs="Times New Roman"/>
          <w:lang w:eastAsia="cs-CZ"/>
        </w:rPr>
        <w:t>Č.31 (969245 VYBOURÁNÍ POTRUBÍ DN DO 300MM KANALIZAČ)</w:t>
      </w:r>
    </w:p>
    <w:p w14:paraId="58A657C7" w14:textId="77777777" w:rsidR="002C72E7" w:rsidRPr="00F36035" w:rsidRDefault="002C72E7" w:rsidP="002C72E7">
      <w:pPr>
        <w:spacing w:after="0" w:line="240" w:lineRule="auto"/>
        <w:rPr>
          <w:rFonts w:eastAsia="Calibri" w:cs="Times New Roman"/>
          <w:lang w:eastAsia="cs-CZ"/>
        </w:rPr>
      </w:pPr>
      <w:r w:rsidRPr="00F36035">
        <w:rPr>
          <w:rFonts w:eastAsia="Calibri" w:cs="Times New Roman"/>
          <w:lang w:eastAsia="cs-CZ"/>
        </w:rPr>
        <w:t xml:space="preserve">Č.32 (969257 VYBOURÁNÍ POTRUBÍ DN DO 500MM KANALIZAČ) </w:t>
      </w:r>
    </w:p>
    <w:p w14:paraId="008261D0" w14:textId="77777777" w:rsidR="002C72E7" w:rsidRPr="00F36035" w:rsidRDefault="002C72E7" w:rsidP="002C72E7">
      <w:pPr>
        <w:spacing w:after="0" w:line="240" w:lineRule="auto"/>
        <w:rPr>
          <w:rFonts w:eastAsia="Calibri" w:cs="Times New Roman"/>
          <w:lang w:eastAsia="cs-CZ"/>
        </w:rPr>
      </w:pPr>
      <w:r w:rsidRPr="00F36035">
        <w:rPr>
          <w:rFonts w:eastAsia="Calibri" w:cs="Times New Roman"/>
          <w:lang w:eastAsia="cs-CZ"/>
        </w:rPr>
        <w:t>Č.33 (96688 VYBOURÁNÍ KANALIZAČ ŠACHET KOMPLETNÍCH)</w:t>
      </w:r>
    </w:p>
    <w:p w14:paraId="24EF06FC" w14:textId="77777777" w:rsidR="002C72E7" w:rsidRPr="00F36035" w:rsidRDefault="002C72E7" w:rsidP="002C72E7">
      <w:pPr>
        <w:spacing w:after="0" w:line="240" w:lineRule="auto"/>
        <w:rPr>
          <w:rFonts w:eastAsia="Calibri" w:cs="Times New Roman"/>
          <w:lang w:eastAsia="cs-CZ"/>
        </w:rPr>
      </w:pPr>
      <w:r w:rsidRPr="00F36035">
        <w:rPr>
          <w:rFonts w:eastAsia="Calibri" w:cs="Times New Roman"/>
          <w:lang w:eastAsia="cs-CZ"/>
        </w:rPr>
        <w:t xml:space="preserve">Č.34 (17680 VÝPLNĚ Z NAKUPOVANÝCH MATERIÁLŮ) </w:t>
      </w:r>
    </w:p>
    <w:p w14:paraId="00EBC1A7" w14:textId="77777777" w:rsidR="002C72E7" w:rsidRPr="00F36035" w:rsidRDefault="002C72E7" w:rsidP="002C72E7">
      <w:pPr>
        <w:spacing w:after="0" w:line="240" w:lineRule="auto"/>
        <w:rPr>
          <w:rFonts w:eastAsia="Calibri" w:cs="Times New Roman"/>
          <w:lang w:eastAsia="cs-CZ"/>
        </w:rPr>
      </w:pPr>
      <w:r w:rsidRPr="00F36035">
        <w:rPr>
          <w:rFonts w:eastAsia="Calibri" w:cs="Times New Roman"/>
          <w:lang w:eastAsia="cs-CZ"/>
        </w:rPr>
        <w:t>Č.35 (R015140 POPLATKY ZA LIKVIDACI ODPADŮ NEKONTAMINOVANÝCH - 17 01 01 BETON Z DEMOLIC OBJEKTŮ, ZÁKLADŮ TV, KŮLY A SLOUPY VČETNĚ DOPRAVY)</w:t>
      </w:r>
    </w:p>
    <w:p w14:paraId="6F70C2F3" w14:textId="77777777" w:rsidR="002C72E7" w:rsidRDefault="002C72E7" w:rsidP="002C72E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ABE5BE4" w14:textId="77777777" w:rsidR="002C72E7" w:rsidRDefault="002C72E7" w:rsidP="002C72E7">
      <w:pPr>
        <w:rPr>
          <w:rFonts w:cstheme="minorHAnsi"/>
          <w:b/>
          <w:bCs/>
        </w:rPr>
      </w:pPr>
      <w:r w:rsidRPr="008C0835">
        <w:rPr>
          <w:rFonts w:cstheme="minorHAnsi"/>
          <w:b/>
          <w:bCs/>
        </w:rPr>
        <w:t>Dotaz č.</w:t>
      </w:r>
      <w:r>
        <w:rPr>
          <w:rFonts w:cstheme="minorHAnsi"/>
          <w:b/>
          <w:bCs/>
        </w:rPr>
        <w:t xml:space="preserve"> 36:</w:t>
      </w:r>
    </w:p>
    <w:p w14:paraId="03D824D4" w14:textId="77777777" w:rsidR="002C72E7" w:rsidRPr="00CF29F4" w:rsidRDefault="002C72E7" w:rsidP="002C72E7">
      <w:pPr>
        <w:rPr>
          <w:rFonts w:cstheme="minorHAnsi"/>
        </w:rPr>
      </w:pPr>
      <w:r w:rsidRPr="00CF29F4">
        <w:rPr>
          <w:rFonts w:cstheme="minorHAnsi"/>
          <w:b/>
          <w:bCs/>
        </w:rPr>
        <w:t>K SO 02-32-</w:t>
      </w:r>
      <w:proofErr w:type="gramStart"/>
      <w:r w:rsidRPr="00CF29F4">
        <w:rPr>
          <w:rFonts w:cstheme="minorHAnsi"/>
          <w:b/>
          <w:bCs/>
        </w:rPr>
        <w:t xml:space="preserve">01 - </w:t>
      </w:r>
      <w:r w:rsidRPr="00CF29F4">
        <w:rPr>
          <w:rFonts w:cstheme="minorHAnsi"/>
        </w:rPr>
        <w:t>z</w:t>
      </w:r>
      <w:proofErr w:type="gramEnd"/>
      <w:r w:rsidRPr="00CF29F4">
        <w:rPr>
          <w:rFonts w:cstheme="minorHAnsi"/>
        </w:rPr>
        <w:t xml:space="preserve"> projektové dokumentace a ani z výkazu výměr není zřejmé jaké práce ocenit.</w:t>
      </w:r>
    </w:p>
    <w:p w14:paraId="16099B2E" w14:textId="77777777" w:rsidR="002C72E7" w:rsidRDefault="002C72E7" w:rsidP="002C72E7">
      <w:pPr>
        <w:spacing w:after="0" w:line="240" w:lineRule="auto"/>
        <w:rPr>
          <w:rFonts w:eastAsia="Calibri" w:cs="Times New Roman"/>
          <w:b/>
          <w:lang w:eastAsia="cs-CZ"/>
        </w:rPr>
      </w:pPr>
      <w:r w:rsidRPr="00BC59BC">
        <w:rPr>
          <w:rFonts w:eastAsia="Calibri" w:cs="Times New Roman"/>
          <w:b/>
          <w:lang w:eastAsia="cs-CZ"/>
        </w:rPr>
        <w:t xml:space="preserve">Odpověď: </w:t>
      </w:r>
    </w:p>
    <w:p w14:paraId="0992F61A" w14:textId="77777777" w:rsidR="002C72E7" w:rsidRPr="00876798" w:rsidRDefault="002C72E7" w:rsidP="002C72E7">
      <w:pPr>
        <w:spacing w:after="0" w:line="240" w:lineRule="auto"/>
        <w:rPr>
          <w:rFonts w:eastAsia="Calibri" w:cs="Times New Roman"/>
          <w:lang w:eastAsia="cs-CZ"/>
        </w:rPr>
      </w:pPr>
      <w:r w:rsidRPr="00876798">
        <w:rPr>
          <w:rFonts w:eastAsia="Calibri" w:cs="Times New Roman"/>
          <w:lang w:eastAsia="cs-CZ"/>
        </w:rPr>
        <w:t>V km 54,422 budou provedeny dvě kopané sondy pro ověření hloubky uložení potrubí. První v m místě rekonstrukce propustku a druhá v místě podjezdu vlevo.</w:t>
      </w:r>
    </w:p>
    <w:p w14:paraId="65F7F45F" w14:textId="77777777" w:rsidR="002C72E7" w:rsidRDefault="002C72E7" w:rsidP="002C72E7">
      <w:pPr>
        <w:spacing w:after="0" w:line="240" w:lineRule="auto"/>
        <w:rPr>
          <w:rFonts w:eastAsia="Calibri" w:cs="Times New Roman"/>
          <w:b/>
          <w:lang w:eastAsia="cs-CZ"/>
        </w:rPr>
      </w:pPr>
      <w:r w:rsidRPr="00876798">
        <w:rPr>
          <w:rFonts w:eastAsia="Calibri" w:cs="Times New Roman"/>
          <w:lang w:eastAsia="cs-CZ"/>
        </w:rPr>
        <w:t>Položka č.1 (R02730 POMOC PRÁCE ZŘÍZ NEBO ZAJIŠŤ OCHRANU INŽENÝRSKÝCH SÍTÍ) nahrazena položkou R027301 KOPANÁ SONDA V KOMUNIKACI</w:t>
      </w:r>
    </w:p>
    <w:p w14:paraId="7466D1CD" w14:textId="77777777" w:rsidR="002C72E7" w:rsidRPr="00BD5319" w:rsidRDefault="002C72E7" w:rsidP="002C72E7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783F0C8" w14:textId="77777777" w:rsidR="00041DEB" w:rsidRDefault="00041DEB" w:rsidP="000F1BF7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73D43D4" w14:textId="2F6E6E94" w:rsidR="009201DB" w:rsidRDefault="009201DB" w:rsidP="000F1BF7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Vzhledem ke skutečnosti, že byly zadavatelem </w:t>
      </w:r>
      <w:r w:rsidRPr="000F1BF7">
        <w:rPr>
          <w:rFonts w:eastAsia="Times New Roman" w:cs="Times New Roman"/>
          <w:lang w:eastAsia="cs-CZ"/>
        </w:rPr>
        <w:t xml:space="preserve">provedeny </w:t>
      </w:r>
      <w:r w:rsidRPr="000F1BF7">
        <w:rPr>
          <w:rFonts w:eastAsia="Times New Roman" w:cs="Times New Roman"/>
          <w:b/>
          <w:lang w:eastAsia="cs-CZ"/>
        </w:rPr>
        <w:t xml:space="preserve">změny/doplnění zadávací </w:t>
      </w:r>
      <w:r w:rsidRPr="00BD5319">
        <w:rPr>
          <w:rFonts w:eastAsia="Times New Roman" w:cs="Times New Roman"/>
          <w:b/>
          <w:lang w:eastAsia="cs-CZ"/>
        </w:rPr>
        <w:t>dokumentace</w:t>
      </w:r>
      <w:r w:rsidRPr="00BD5319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BD5319">
        <w:rPr>
          <w:rFonts w:eastAsia="Times New Roman" w:cs="Times New Roman"/>
          <w:lang w:eastAsia="cs-CZ"/>
        </w:rPr>
        <w:t>ust</w:t>
      </w:r>
      <w:proofErr w:type="spellEnd"/>
      <w:r w:rsidRPr="00BD5319">
        <w:rPr>
          <w:rFonts w:eastAsia="Times New Roman" w:cs="Times New Roman"/>
          <w:lang w:eastAsia="cs-CZ"/>
        </w:rPr>
        <w:t xml:space="preserve">. § 99 odst. 2 ZZVZ a prodlužuje lhůtu pro podání nabídek ze dne </w:t>
      </w:r>
      <w:r w:rsidR="002C72E7">
        <w:rPr>
          <w:rFonts w:eastAsia="Times New Roman" w:cs="Times New Roman"/>
          <w:lang w:eastAsia="cs-CZ"/>
        </w:rPr>
        <w:t>11</w:t>
      </w:r>
      <w:r w:rsidR="000F1BF7">
        <w:rPr>
          <w:rFonts w:eastAsia="Times New Roman" w:cs="Times New Roman"/>
          <w:lang w:eastAsia="cs-CZ"/>
        </w:rPr>
        <w:t>. 9. 2023</w:t>
      </w:r>
      <w:r w:rsidR="000F1BF7" w:rsidRPr="00BD5319">
        <w:rPr>
          <w:rFonts w:eastAsia="Times New Roman" w:cs="Times New Roman"/>
          <w:lang w:eastAsia="cs-CZ"/>
        </w:rPr>
        <w:t xml:space="preserve"> v 10:00 hod. </w:t>
      </w:r>
      <w:r w:rsidRPr="00BD5319">
        <w:rPr>
          <w:rFonts w:eastAsia="Times New Roman" w:cs="Times New Roman"/>
          <w:lang w:eastAsia="cs-CZ"/>
        </w:rPr>
        <w:t xml:space="preserve"> na den </w:t>
      </w:r>
      <w:r w:rsidR="000F1BF7">
        <w:rPr>
          <w:rFonts w:eastAsia="Times New Roman" w:cs="Times New Roman"/>
          <w:lang w:eastAsia="cs-CZ"/>
        </w:rPr>
        <w:t>1</w:t>
      </w:r>
      <w:r w:rsidR="002C72E7">
        <w:rPr>
          <w:rFonts w:eastAsia="Times New Roman" w:cs="Times New Roman"/>
          <w:lang w:eastAsia="cs-CZ"/>
        </w:rPr>
        <w:t>3</w:t>
      </w:r>
      <w:r w:rsidR="000F1BF7">
        <w:rPr>
          <w:rFonts w:eastAsia="Times New Roman" w:cs="Times New Roman"/>
          <w:lang w:eastAsia="cs-CZ"/>
        </w:rPr>
        <w:t>. 9. 2023 v 10:00</w:t>
      </w:r>
      <w:r w:rsidR="000F1BF7" w:rsidRPr="00BD5319">
        <w:rPr>
          <w:rFonts w:eastAsia="Times New Roman" w:cs="Times New Roman"/>
          <w:lang w:eastAsia="cs-CZ"/>
        </w:rPr>
        <w:t xml:space="preserve"> hod.</w:t>
      </w:r>
    </w:p>
    <w:p w14:paraId="2398FD86" w14:textId="77777777" w:rsidR="000F1BF7" w:rsidRPr="000F1BF7" w:rsidRDefault="000F1BF7" w:rsidP="000F1BF7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45FF148" w14:textId="08C20A31" w:rsidR="009201DB" w:rsidRPr="00BD5319" w:rsidRDefault="009201DB" w:rsidP="009201DB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1" w:history="1">
        <w:r w:rsidRPr="00BD5319">
          <w:rPr>
            <w:rFonts w:eastAsia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BD5319">
        <w:rPr>
          <w:rFonts w:eastAsia="Times New Roman" w:cs="Times New Roman"/>
          <w:lang w:eastAsia="cs-CZ"/>
        </w:rPr>
        <w:t xml:space="preserve"> (evidenční č. VZ </w:t>
      </w:r>
      <w:r w:rsidR="000F1BF7" w:rsidRPr="000F1BF7">
        <w:rPr>
          <w:rFonts w:eastAsia="Times New Roman" w:cs="Times New Roman"/>
          <w:lang w:eastAsia="cs-CZ"/>
        </w:rPr>
        <w:t>Z2023-035566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1FB84C1F" w14:textId="77777777" w:rsidR="009201DB" w:rsidRPr="00BD5319" w:rsidRDefault="009201DB" w:rsidP="009201DB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C4D0990" w14:textId="77777777" w:rsidR="009201DB" w:rsidRPr="00BD5319" w:rsidRDefault="009201DB" w:rsidP="009201DB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2.2): </w:t>
      </w:r>
    </w:p>
    <w:p w14:paraId="3274E461" w14:textId="0B2CC53A" w:rsidR="009201DB" w:rsidRPr="00BD5319" w:rsidRDefault="009201DB" w:rsidP="009201DB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0F1BF7">
        <w:rPr>
          <w:rFonts w:eastAsia="Times New Roman" w:cs="Times New Roman"/>
          <w:lang w:eastAsia="cs-CZ"/>
        </w:rPr>
        <w:t>8. 9. 2023</w:t>
      </w:r>
      <w:r w:rsidRPr="00BD5319">
        <w:rPr>
          <w:rFonts w:eastAsia="Times New Roman" w:cs="Times New Roman"/>
          <w:lang w:eastAsia="cs-CZ"/>
        </w:rPr>
        <w:t xml:space="preserve"> v 10:00 hod. a nahrazujeme datem </w:t>
      </w:r>
      <w:r w:rsidR="000F1BF7">
        <w:rPr>
          <w:rFonts w:eastAsia="Times New Roman" w:cs="Times New Roman"/>
          <w:lang w:eastAsia="cs-CZ"/>
        </w:rPr>
        <w:t>1</w:t>
      </w:r>
      <w:r w:rsidR="002C72E7">
        <w:rPr>
          <w:rFonts w:eastAsia="Times New Roman" w:cs="Times New Roman"/>
          <w:lang w:eastAsia="cs-CZ"/>
        </w:rPr>
        <w:t>3</w:t>
      </w:r>
      <w:r w:rsidR="000F1BF7">
        <w:rPr>
          <w:rFonts w:eastAsia="Times New Roman" w:cs="Times New Roman"/>
          <w:lang w:eastAsia="cs-CZ"/>
        </w:rPr>
        <w:t>. 9. 2023</w:t>
      </w:r>
      <w:r w:rsidRPr="00BD5319">
        <w:rPr>
          <w:rFonts w:eastAsia="Times New Roman" w:cs="Times New Roman"/>
          <w:lang w:eastAsia="cs-CZ"/>
        </w:rPr>
        <w:t xml:space="preserve"> v 10:00 hod.,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496A3BDF" w14:textId="77777777" w:rsidR="009201DB" w:rsidRPr="00BD5319" w:rsidRDefault="009201DB" w:rsidP="009201DB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2.7): </w:t>
      </w:r>
    </w:p>
    <w:p w14:paraId="0B87C3AA" w14:textId="6B150786" w:rsidR="009201DB" w:rsidRPr="00BD5319" w:rsidRDefault="009201DB" w:rsidP="009201DB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0F1BF7">
        <w:rPr>
          <w:rFonts w:eastAsia="Times New Roman" w:cs="Times New Roman"/>
          <w:lang w:eastAsia="cs-CZ"/>
        </w:rPr>
        <w:t>8. 9. 2023</w:t>
      </w:r>
      <w:r>
        <w:rPr>
          <w:rFonts w:eastAsia="Times New Roman" w:cs="Times New Roman"/>
          <w:lang w:eastAsia="cs-CZ"/>
        </w:rPr>
        <w:t xml:space="preserve"> v 10:00</w:t>
      </w:r>
      <w:r w:rsidRPr="00BD5319">
        <w:rPr>
          <w:rFonts w:eastAsia="Times New Roman" w:cs="Times New Roman"/>
          <w:lang w:eastAsia="cs-CZ"/>
        </w:rPr>
        <w:t xml:space="preserve"> hod. a nahrazujeme datem </w:t>
      </w:r>
      <w:r w:rsidR="000F1BF7">
        <w:rPr>
          <w:rFonts w:eastAsia="Times New Roman" w:cs="Times New Roman"/>
          <w:lang w:eastAsia="cs-CZ"/>
        </w:rPr>
        <w:t>1</w:t>
      </w:r>
      <w:r w:rsidR="002C72E7">
        <w:rPr>
          <w:rFonts w:eastAsia="Times New Roman" w:cs="Times New Roman"/>
          <w:lang w:eastAsia="cs-CZ"/>
        </w:rPr>
        <w:t>3</w:t>
      </w:r>
      <w:r w:rsidR="000F1BF7">
        <w:rPr>
          <w:rFonts w:eastAsia="Times New Roman" w:cs="Times New Roman"/>
          <w:lang w:eastAsia="cs-CZ"/>
        </w:rPr>
        <w:t>. 9. 2023</w:t>
      </w:r>
      <w:r>
        <w:rPr>
          <w:rFonts w:eastAsia="Times New Roman" w:cs="Times New Roman"/>
          <w:lang w:eastAsia="cs-CZ"/>
        </w:rPr>
        <w:t xml:space="preserve"> v 10:00</w:t>
      </w:r>
      <w:r w:rsidRPr="00BD5319">
        <w:rPr>
          <w:rFonts w:eastAsia="Times New Roman" w:cs="Times New Roman"/>
          <w:lang w:eastAsia="cs-CZ"/>
        </w:rPr>
        <w:t xml:space="preserve"> hod.</w:t>
      </w:r>
    </w:p>
    <w:p w14:paraId="726A0894" w14:textId="77777777" w:rsidR="009201DB" w:rsidRPr="00BD5319" w:rsidRDefault="009201DB" w:rsidP="009201DB">
      <w:pPr>
        <w:spacing w:after="0" w:line="240" w:lineRule="auto"/>
        <w:rPr>
          <w:rFonts w:eastAsia="Times New Roman" w:cs="Times New Roman"/>
          <w:lang w:eastAsia="cs-CZ"/>
        </w:rPr>
      </w:pPr>
    </w:p>
    <w:p w14:paraId="68D7FBF7" w14:textId="77777777" w:rsidR="009201DB" w:rsidRPr="00BD5319" w:rsidRDefault="009201DB" w:rsidP="009201DB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0F1BF7">
        <w:rPr>
          <w:rFonts w:eastAsia="Calibri" w:cs="Times New Roman"/>
          <w:lang w:eastAsia="cs-CZ"/>
        </w:rPr>
        <w:t xml:space="preserve">Vysvětlení/ změnu/ doplnění zadávací </w:t>
      </w:r>
      <w:r w:rsidRPr="00BD5319">
        <w:rPr>
          <w:rFonts w:eastAsia="Calibri" w:cs="Times New Roman"/>
          <w:lang w:eastAsia="cs-CZ"/>
        </w:rPr>
        <w:t xml:space="preserve">dokumentace včetně příloh zadavatel uveřejňuje na profilu zadavatele na webovém portálu </w:t>
      </w:r>
      <w:hyperlink r:id="rId12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147CAD2B" w14:textId="77777777" w:rsidR="009201DB" w:rsidRDefault="009201DB" w:rsidP="00EC3C50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1ED193A" w14:textId="77777777" w:rsidR="00EC3C50" w:rsidRDefault="00EC3C50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48FF7BE" w14:textId="77777777" w:rsidR="002C72E7" w:rsidRDefault="002C72E7" w:rsidP="002C72E7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357897">
        <w:rPr>
          <w:rFonts w:eastAsia="Calibri" w:cs="Times New Roman"/>
          <w:b/>
          <w:bCs/>
          <w:lang w:eastAsia="cs-CZ"/>
        </w:rPr>
        <w:t>Příloha:</w:t>
      </w:r>
      <w:r w:rsidRPr="00BD5319">
        <w:rPr>
          <w:rFonts w:eastAsia="Calibri" w:cs="Times New Roman"/>
          <w:b/>
          <w:bCs/>
          <w:lang w:eastAsia="cs-CZ"/>
        </w:rPr>
        <w:t xml:space="preserve"> </w:t>
      </w:r>
    </w:p>
    <w:p w14:paraId="02202997" w14:textId="77777777" w:rsidR="002C72E7" w:rsidRPr="00357897" w:rsidRDefault="002C72E7" w:rsidP="002C72E7">
      <w:pPr>
        <w:pStyle w:val="xmsonormal"/>
      </w:pPr>
      <w:r w:rsidRPr="00357897">
        <w:t>Rozdělení plochy ZS49_2-trať.pdf</w:t>
      </w:r>
    </w:p>
    <w:p w14:paraId="26E8391C" w14:textId="77777777" w:rsidR="002C72E7" w:rsidRPr="00357897" w:rsidRDefault="002C72E7" w:rsidP="002C72E7">
      <w:pPr>
        <w:pStyle w:val="xmsonormal"/>
      </w:pPr>
      <w:r w:rsidRPr="00357897">
        <w:t>Rozdělení plochy ZS49_2-ŽST.pdf</w:t>
      </w:r>
    </w:p>
    <w:p w14:paraId="35E3A3F1" w14:textId="77777777" w:rsidR="002C72E7" w:rsidRPr="00465111" w:rsidRDefault="002C72E7" w:rsidP="002C72E7">
      <w:pPr>
        <w:spacing w:after="0" w:line="240" w:lineRule="auto"/>
        <w:rPr>
          <w:rFonts w:eastAsia="Calibri" w:cs="Times New Roman"/>
          <w:color w:val="FF0000"/>
          <w:lang w:val="en-US" w:eastAsia="cs-CZ"/>
        </w:rPr>
      </w:pPr>
      <w:r w:rsidRPr="0021763F">
        <w:rPr>
          <w:rFonts w:eastAsia="Calibri" w:cs="Times New Roman"/>
          <w:lang w:val="en-US" w:eastAsia="cs-CZ"/>
        </w:rPr>
        <w:t xml:space="preserve">SO 02-11-01 </w:t>
      </w:r>
      <w:proofErr w:type="spellStart"/>
      <w:r w:rsidRPr="0021763F">
        <w:rPr>
          <w:rFonts w:eastAsia="Calibri" w:cs="Times New Roman"/>
          <w:lang w:val="en-US" w:eastAsia="cs-CZ"/>
        </w:rPr>
        <w:t>doplňkový</w:t>
      </w:r>
      <w:proofErr w:type="spellEnd"/>
      <w:r w:rsidRPr="0021763F">
        <w:rPr>
          <w:rFonts w:eastAsia="Calibri" w:cs="Times New Roman"/>
          <w:lang w:val="en-US" w:eastAsia="cs-CZ"/>
        </w:rPr>
        <w:t xml:space="preserve"> VV k </w:t>
      </w:r>
      <w:proofErr w:type="spellStart"/>
      <w:r w:rsidRPr="0021763F">
        <w:rPr>
          <w:rFonts w:eastAsia="Calibri" w:cs="Times New Roman"/>
          <w:lang w:val="en-US" w:eastAsia="cs-CZ"/>
        </w:rPr>
        <w:t>dotazu</w:t>
      </w:r>
      <w:proofErr w:type="spellEnd"/>
      <w:r w:rsidRPr="0021763F">
        <w:rPr>
          <w:rFonts w:eastAsia="Calibri" w:cs="Times New Roman"/>
          <w:lang w:val="en-US" w:eastAsia="cs-CZ"/>
        </w:rPr>
        <w:t xml:space="preserve"> č23.xlsx</w:t>
      </w:r>
    </w:p>
    <w:p w14:paraId="79152AF1" w14:textId="77777777" w:rsidR="002C72E7" w:rsidRDefault="002C72E7" w:rsidP="002C72E7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511360">
        <w:rPr>
          <w:rFonts w:eastAsia="Calibri" w:cs="Times New Roman"/>
          <w:bCs/>
          <w:lang w:eastAsia="cs-CZ"/>
        </w:rPr>
        <w:t>XDC_Vlkov_Krizanov_zm06_20230829</w:t>
      </w:r>
    </w:p>
    <w:p w14:paraId="3C1D49F3" w14:textId="77777777" w:rsidR="002C72E7" w:rsidRPr="00EC6153" w:rsidRDefault="002C72E7" w:rsidP="002C72E7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511360">
        <w:rPr>
          <w:rFonts w:eastAsia="Calibri" w:cs="Times New Roman"/>
          <w:bCs/>
          <w:lang w:eastAsia="cs-CZ"/>
        </w:rPr>
        <w:t>XLS_Vlkov_Krizanov_zm06_20230829</w:t>
      </w:r>
    </w:p>
    <w:p w14:paraId="4AAAC66B" w14:textId="77777777" w:rsidR="002C72E7" w:rsidRDefault="002C72E7" w:rsidP="002C72E7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1379098" w14:textId="77777777" w:rsidR="00EE5B78" w:rsidRDefault="00EE5B78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1AB1325" w14:textId="6498B4E8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V </w:t>
      </w:r>
      <w:r w:rsidR="000F1BF7">
        <w:rPr>
          <w:rFonts w:eastAsia="Calibri" w:cs="Times New Roman"/>
          <w:lang w:eastAsia="cs-CZ"/>
        </w:rPr>
        <w:t>Praze</w:t>
      </w:r>
      <w:r w:rsidRPr="00FD7070">
        <w:rPr>
          <w:rFonts w:eastAsia="Calibri" w:cs="Times New Roman"/>
          <w:lang w:eastAsia="cs-CZ"/>
        </w:rPr>
        <w:t xml:space="preserve"> dne</w:t>
      </w:r>
      <w:r w:rsidRPr="00BD5319">
        <w:rPr>
          <w:rFonts w:eastAsia="Calibri" w:cs="Times New Roman"/>
          <w:lang w:eastAsia="cs-CZ"/>
        </w:rPr>
        <w:t xml:space="preserve"> </w:t>
      </w:r>
    </w:p>
    <w:p w14:paraId="5B0A4097" w14:textId="77777777"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3E89C3D" w14:textId="77777777" w:rsidR="005523A6" w:rsidRDefault="005523A6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7167631" w14:textId="77777777" w:rsidR="00FD7070" w:rsidRDefault="00FD7070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DA7ED1" w14:textId="77777777" w:rsidR="00140AA0" w:rsidRDefault="00140AA0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49D8D31" w14:textId="77777777" w:rsidR="00140AA0" w:rsidRPr="00BD5319" w:rsidRDefault="00140AA0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35CCC01" w14:textId="77777777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1C69420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78577A82" w14:textId="77777777" w:rsidR="000F1BF7" w:rsidRPr="00BD5319" w:rsidRDefault="000F1BF7" w:rsidP="000F1BF7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/>
          <w:bCs/>
          <w:lang w:eastAsia="cs-CZ"/>
        </w:rPr>
        <w:t>Ing. Karel Švejda, MBA</w:t>
      </w:r>
    </w:p>
    <w:p w14:paraId="4F03D79E" w14:textId="77777777" w:rsidR="000F1BF7" w:rsidRPr="00BD5319" w:rsidRDefault="000F1BF7" w:rsidP="000F1BF7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ředitel odboru investičního</w:t>
      </w:r>
    </w:p>
    <w:p w14:paraId="6173B51E" w14:textId="77777777" w:rsidR="000F1BF7" w:rsidRPr="00BD5319" w:rsidRDefault="000F1BF7" w:rsidP="000F1BF7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na základě „Pověření“ č. 2449</w:t>
      </w:r>
    </w:p>
    <w:p w14:paraId="2EF82F3E" w14:textId="77777777" w:rsidR="000F1BF7" w:rsidRPr="00BD5319" w:rsidRDefault="000F1BF7" w:rsidP="000F1BF7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ze dne 11. 5. 2018</w:t>
      </w:r>
    </w:p>
    <w:p w14:paraId="7D819361" w14:textId="3A9500D4" w:rsidR="00CB7B5A" w:rsidRPr="00FD7070" w:rsidRDefault="000F1BF7" w:rsidP="00FD7070">
      <w:pPr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Správa</w:t>
      </w:r>
      <w:r>
        <w:rPr>
          <w:rFonts w:eastAsia="Calibri" w:cs="Times New Roman"/>
          <w:lang w:eastAsia="cs-CZ"/>
        </w:rPr>
        <w:t xml:space="preserve"> železnic</w:t>
      </w:r>
      <w:r w:rsidRPr="00BD5319">
        <w:rPr>
          <w:rFonts w:eastAsia="Calibri" w:cs="Times New Roman"/>
          <w:lang w:eastAsia="cs-CZ"/>
        </w:rPr>
        <w:t>,</w:t>
      </w:r>
      <w:r>
        <w:rPr>
          <w:rFonts w:eastAsia="Calibri" w:cs="Times New Roman"/>
          <w:lang w:eastAsia="cs-CZ"/>
        </w:rPr>
        <w:t xml:space="preserve"> </w:t>
      </w:r>
      <w:r w:rsidRPr="00BD5319">
        <w:rPr>
          <w:rFonts w:eastAsia="Calibri" w:cs="Times New Roman"/>
          <w:lang w:eastAsia="cs-CZ"/>
        </w:rPr>
        <w:t>státní organizace</w:t>
      </w:r>
    </w:p>
    <w:sectPr w:rsidR="00CB7B5A" w:rsidRPr="00FD7070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B27AE4" w14:textId="77777777"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14:paraId="765CC066" w14:textId="77777777"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-ItalicMT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2A28A3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CA03AB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FA87B4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34E7D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AE3E8D" w14:textId="77777777" w:rsidR="00F1715C" w:rsidRDefault="00F1715C" w:rsidP="00D831A3">
          <w:pPr>
            <w:pStyle w:val="Zpat"/>
          </w:pPr>
        </w:p>
      </w:tc>
    </w:tr>
  </w:tbl>
  <w:p w14:paraId="309CC4B5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9CD4912" wp14:editId="537931E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141EE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B7C0FDB" wp14:editId="1179337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78FE1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4685A5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946D5A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2341E11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64723C21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D79A28C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0E5D7F32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33E56CB1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03879FBE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0507DC8C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19A493E5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59CA7209" w14:textId="77777777" w:rsidR="00712ED1" w:rsidRDefault="00712ED1" w:rsidP="00331004">
          <w:pPr>
            <w:pStyle w:val="Zpat"/>
          </w:pPr>
        </w:p>
      </w:tc>
    </w:tr>
  </w:tbl>
  <w:p w14:paraId="10367DD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23BA83C7" wp14:editId="455E1F7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D4B40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46E9FE95" wp14:editId="19D8789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1ABDF0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5868F2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40CDB3" w14:textId="77777777"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14:paraId="731CA781" w14:textId="77777777"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5FBC15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0F3CD12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40EFA3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A1DF2E" w14:textId="77777777" w:rsidR="00F1715C" w:rsidRPr="00D6163D" w:rsidRDefault="00F1715C" w:rsidP="00D6163D">
          <w:pPr>
            <w:pStyle w:val="Druhdokumentu"/>
          </w:pPr>
        </w:p>
      </w:tc>
    </w:tr>
  </w:tbl>
  <w:p w14:paraId="2634704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04663F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ABC90A8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71B7BC62" wp14:editId="30C2F43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42208CB8" wp14:editId="75C35066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336628E2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F06381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CA20FD7" w14:textId="77777777" w:rsidR="00F1715C" w:rsidRPr="00D6163D" w:rsidRDefault="00F1715C" w:rsidP="00FC6389">
          <w:pPr>
            <w:pStyle w:val="Druhdokumentu"/>
          </w:pPr>
        </w:p>
      </w:tc>
    </w:tr>
    <w:tr w:rsidR="00F64786" w14:paraId="7C320BE8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0776427E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E198FD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FB70B1D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26FFC236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60F045EC" wp14:editId="7CB76C16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F749DB4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3CCA601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64B00020"/>
    <w:multiLevelType w:val="hybridMultilevel"/>
    <w:tmpl w:val="56347FF2"/>
    <w:lvl w:ilvl="0" w:tplc="A9DE2C56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 w16cid:durableId="343672365">
    <w:abstractNumId w:val="2"/>
  </w:num>
  <w:num w:numId="2" w16cid:durableId="1339235858">
    <w:abstractNumId w:val="1"/>
  </w:num>
  <w:num w:numId="3" w16cid:durableId="1289892870">
    <w:abstractNumId w:val="3"/>
  </w:num>
  <w:num w:numId="4" w16cid:durableId="867255993">
    <w:abstractNumId w:val="6"/>
  </w:num>
  <w:num w:numId="5" w16cid:durableId="91706653">
    <w:abstractNumId w:val="0"/>
  </w:num>
  <w:num w:numId="6" w16cid:durableId="1551771536">
    <w:abstractNumId w:val="4"/>
  </w:num>
  <w:num w:numId="7" w16cid:durableId="1264335616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1334"/>
    <w:rsid w:val="00033432"/>
    <w:rsid w:val="000335CC"/>
    <w:rsid w:val="00041DEB"/>
    <w:rsid w:val="00045F3C"/>
    <w:rsid w:val="00072C1E"/>
    <w:rsid w:val="00095ADC"/>
    <w:rsid w:val="000B3A82"/>
    <w:rsid w:val="000B6C7E"/>
    <w:rsid w:val="000B7907"/>
    <w:rsid w:val="000C0429"/>
    <w:rsid w:val="000C45E8"/>
    <w:rsid w:val="000F1BF7"/>
    <w:rsid w:val="00114472"/>
    <w:rsid w:val="00140AA0"/>
    <w:rsid w:val="00170EC5"/>
    <w:rsid w:val="001747C1"/>
    <w:rsid w:val="00177265"/>
    <w:rsid w:val="0018596A"/>
    <w:rsid w:val="001B69C2"/>
    <w:rsid w:val="001C4DA0"/>
    <w:rsid w:val="00207DF5"/>
    <w:rsid w:val="00267369"/>
    <w:rsid w:val="0026785D"/>
    <w:rsid w:val="002C02B5"/>
    <w:rsid w:val="002C291C"/>
    <w:rsid w:val="002C31BF"/>
    <w:rsid w:val="002C72E7"/>
    <w:rsid w:val="002E0CD7"/>
    <w:rsid w:val="002F026B"/>
    <w:rsid w:val="003320F1"/>
    <w:rsid w:val="00357BC6"/>
    <w:rsid w:val="0037111D"/>
    <w:rsid w:val="003756B9"/>
    <w:rsid w:val="003956C6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F4B9B"/>
    <w:rsid w:val="00501654"/>
    <w:rsid w:val="00506155"/>
    <w:rsid w:val="00511AB9"/>
    <w:rsid w:val="00523EA7"/>
    <w:rsid w:val="00542527"/>
    <w:rsid w:val="00551D1F"/>
    <w:rsid w:val="005523A6"/>
    <w:rsid w:val="00553375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6104F6"/>
    <w:rsid w:val="0061068E"/>
    <w:rsid w:val="00660AD3"/>
    <w:rsid w:val="006A5570"/>
    <w:rsid w:val="006A689C"/>
    <w:rsid w:val="006B3D79"/>
    <w:rsid w:val="006E0578"/>
    <w:rsid w:val="006E314D"/>
    <w:rsid w:val="006E7F06"/>
    <w:rsid w:val="00701EC8"/>
    <w:rsid w:val="00710723"/>
    <w:rsid w:val="00712ED1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A3D50"/>
    <w:rsid w:val="007B4618"/>
    <w:rsid w:val="007B570C"/>
    <w:rsid w:val="007E1B7F"/>
    <w:rsid w:val="007E4A6E"/>
    <w:rsid w:val="007F56A7"/>
    <w:rsid w:val="00807DD0"/>
    <w:rsid w:val="00813F11"/>
    <w:rsid w:val="00891334"/>
    <w:rsid w:val="008A3568"/>
    <w:rsid w:val="008D03B9"/>
    <w:rsid w:val="008F18D6"/>
    <w:rsid w:val="00904780"/>
    <w:rsid w:val="009113A8"/>
    <w:rsid w:val="009201DB"/>
    <w:rsid w:val="00922385"/>
    <w:rsid w:val="009223DF"/>
    <w:rsid w:val="00936091"/>
    <w:rsid w:val="00940D8A"/>
    <w:rsid w:val="00962258"/>
    <w:rsid w:val="009678B7"/>
    <w:rsid w:val="00982411"/>
    <w:rsid w:val="00986EE7"/>
    <w:rsid w:val="00992D9C"/>
    <w:rsid w:val="00996CB8"/>
    <w:rsid w:val="009A7568"/>
    <w:rsid w:val="009B2E97"/>
    <w:rsid w:val="009B3C69"/>
    <w:rsid w:val="009B72CC"/>
    <w:rsid w:val="009E07F4"/>
    <w:rsid w:val="009F392E"/>
    <w:rsid w:val="00A44328"/>
    <w:rsid w:val="00A6177B"/>
    <w:rsid w:val="00A61DB2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02D4"/>
    <w:rsid w:val="00B3491A"/>
    <w:rsid w:val="00B45E9E"/>
    <w:rsid w:val="00B55F9C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D02A4D"/>
    <w:rsid w:val="00D21061"/>
    <w:rsid w:val="00D316A7"/>
    <w:rsid w:val="00D4108E"/>
    <w:rsid w:val="00D6163D"/>
    <w:rsid w:val="00D63009"/>
    <w:rsid w:val="00D82174"/>
    <w:rsid w:val="00D831A3"/>
    <w:rsid w:val="00D902AD"/>
    <w:rsid w:val="00DA6FFE"/>
    <w:rsid w:val="00DC3110"/>
    <w:rsid w:val="00DD46F3"/>
    <w:rsid w:val="00DD58A6"/>
    <w:rsid w:val="00DE56F2"/>
    <w:rsid w:val="00DF116D"/>
    <w:rsid w:val="00E10710"/>
    <w:rsid w:val="00E824F1"/>
    <w:rsid w:val="00E865E1"/>
    <w:rsid w:val="00EA5FF1"/>
    <w:rsid w:val="00EB104F"/>
    <w:rsid w:val="00EC3C50"/>
    <w:rsid w:val="00ED14BD"/>
    <w:rsid w:val="00EE5B78"/>
    <w:rsid w:val="00F01440"/>
    <w:rsid w:val="00F07B0B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D7070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133DB16A"/>
  <w14:defaultImageDpi w14:val="32767"/>
  <w15:docId w15:val="{E39EA768-2C57-491A-B5F3-D3249D95D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character" w:customStyle="1" w:styleId="TextbezslovnChar">
    <w:name w:val="_Text_bez_číslování Char"/>
    <w:basedOn w:val="Standardnpsmoodstavce"/>
    <w:link w:val="Textbezslovn"/>
    <w:locked/>
    <w:rsid w:val="00A61DB2"/>
    <w:rPr>
      <w:rFonts w:ascii="Verdana" w:hAnsi="Verdana"/>
    </w:rPr>
  </w:style>
  <w:style w:type="paragraph" w:customStyle="1" w:styleId="Textbezslovn">
    <w:name w:val="_Text_bez_číslování"/>
    <w:basedOn w:val="Normln"/>
    <w:link w:val="TextbezslovnChar"/>
    <w:qFormat/>
    <w:rsid w:val="00A61DB2"/>
    <w:pPr>
      <w:spacing w:after="120"/>
      <w:ind w:left="737"/>
      <w:jc w:val="both"/>
    </w:pPr>
    <w:rPr>
      <w:rFonts w:ascii="Verdana" w:hAnsi="Verdana"/>
    </w:rPr>
  </w:style>
  <w:style w:type="paragraph" w:customStyle="1" w:styleId="xmsonormal">
    <w:name w:val="x_msonormal"/>
    <w:basedOn w:val="Normln"/>
    <w:rsid w:val="002C72E7"/>
    <w:pPr>
      <w:spacing w:after="0" w:line="240" w:lineRule="auto"/>
    </w:pPr>
    <w:rPr>
      <w:rFonts w:ascii="Calibri" w:hAnsi="Calibri" w:cs="Calibri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vestnikverejnychzakazek.cz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F8A733A-7FC2-4531-8071-FCC292D4C3E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46</TotalTime>
  <Pages>7</Pages>
  <Words>2247</Words>
  <Characters>13259</Characters>
  <Application>Microsoft Office Word</Application>
  <DocSecurity>0</DocSecurity>
  <Lines>110</Lines>
  <Paragraphs>30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15476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Klimeš Jaroslav, JUDr.</cp:lastModifiedBy>
  <cp:revision>33</cp:revision>
  <cp:lastPrinted>2019-02-22T13:28:00Z</cp:lastPrinted>
  <dcterms:created xsi:type="dcterms:W3CDTF">2020-01-24T13:38:00Z</dcterms:created>
  <dcterms:modified xsi:type="dcterms:W3CDTF">2023-08-29T12:32:00Z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